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BB" w:rsidRPr="003A2C45" w:rsidRDefault="000213BB" w:rsidP="000778D7">
      <w:pPr>
        <w:spacing w:line="400" w:lineRule="exact"/>
        <w:rPr>
          <w:rFonts w:ascii="黑体" w:eastAsia="黑体" w:hAnsi="黑体" w:cs="黑体"/>
          <w:b/>
          <w:color w:val="000000"/>
          <w:sz w:val="28"/>
          <w:szCs w:val="28"/>
        </w:rPr>
      </w:pPr>
      <w:r w:rsidRPr="003A2C45">
        <w:rPr>
          <w:rFonts w:ascii="黑体" w:eastAsia="黑体" w:hAnsi="黑体" w:cs="黑体" w:hint="eastAsia"/>
          <w:b/>
          <w:color w:val="000000"/>
          <w:sz w:val="28"/>
          <w:szCs w:val="28"/>
        </w:rPr>
        <w:t>省十三届人大常委会第</w:t>
      </w:r>
      <w:r w:rsidRPr="003A2C45">
        <w:rPr>
          <w:rFonts w:ascii="黑体" w:eastAsia="黑体" w:hAnsi="黑体" w:cs="黑体"/>
          <w:b/>
          <w:color w:val="000000"/>
          <w:sz w:val="28"/>
          <w:szCs w:val="28"/>
        </w:rPr>
        <w:t>63</w:t>
      </w:r>
      <w:r w:rsidRPr="003A2C45">
        <w:rPr>
          <w:rFonts w:ascii="黑体" w:eastAsia="黑体" w:hAnsi="黑体" w:cs="黑体" w:hint="eastAsia"/>
          <w:b/>
          <w:color w:val="000000"/>
          <w:sz w:val="28"/>
          <w:szCs w:val="28"/>
        </w:rPr>
        <w:t>次主任会议</w:t>
      </w:r>
    </w:p>
    <w:p w:rsidR="000213BB" w:rsidRPr="003A2C45" w:rsidRDefault="000213BB" w:rsidP="000778D7">
      <w:pPr>
        <w:spacing w:line="400" w:lineRule="exact"/>
        <w:rPr>
          <w:rFonts w:ascii="黑体" w:eastAsia="黑体" w:hAnsi="黑体" w:cs="黑体"/>
          <w:b/>
          <w:color w:val="000000"/>
          <w:sz w:val="28"/>
          <w:szCs w:val="28"/>
        </w:rPr>
      </w:pPr>
      <w:r w:rsidRPr="003A2C45">
        <w:rPr>
          <w:rFonts w:ascii="黑体" w:eastAsia="黑体" w:hAnsi="黑体" w:cs="黑体" w:hint="eastAsia"/>
          <w:b/>
          <w:color w:val="000000"/>
          <w:sz w:val="28"/>
          <w:szCs w:val="28"/>
        </w:rPr>
        <w:t>议题二十二汇报材料</w:t>
      </w:r>
    </w:p>
    <w:p w:rsidR="000213BB" w:rsidRPr="003A2C45" w:rsidRDefault="000213BB" w:rsidP="00A71563">
      <w:pPr>
        <w:pStyle w:val="Heading1"/>
        <w:spacing w:before="0" w:after="0" w:line="720" w:lineRule="exact"/>
        <w:jc w:val="center"/>
        <w:rPr>
          <w:rFonts w:ascii="方正小标宋_GBK" w:eastAsia="方正小标宋_GBK"/>
        </w:rPr>
      </w:pPr>
    </w:p>
    <w:p w:rsidR="000213BB" w:rsidRPr="003A2C45" w:rsidRDefault="000213BB" w:rsidP="00A71563">
      <w:pPr>
        <w:pStyle w:val="Heading1"/>
        <w:spacing w:before="0" w:after="0" w:line="720" w:lineRule="exact"/>
        <w:jc w:val="center"/>
        <w:rPr>
          <w:rFonts w:ascii="方正小标宋_GBK" w:eastAsia="方正小标宋_GBK"/>
        </w:rPr>
      </w:pPr>
      <w:r w:rsidRPr="003A2C45">
        <w:rPr>
          <w:rFonts w:ascii="方正小标宋_GBK" w:eastAsia="方正小标宋_GBK" w:hint="eastAsia"/>
        </w:rPr>
        <w:t>关于对《湖南省人民政府</w:t>
      </w:r>
      <w:r w:rsidRPr="003A2C45">
        <w:rPr>
          <w:rFonts w:ascii="方正小标宋_GBK" w:eastAsia="方正小标宋_GBK"/>
        </w:rPr>
        <w:t>&lt;</w:t>
      </w:r>
      <w:r w:rsidRPr="003A2C45">
        <w:rPr>
          <w:rFonts w:ascii="方正小标宋_GBK" w:eastAsia="方正小标宋_GBK" w:hint="eastAsia"/>
        </w:rPr>
        <w:t>关于依法促进和保障民营经济高质量发展的决议</w:t>
      </w:r>
      <w:r w:rsidRPr="003A2C45">
        <w:rPr>
          <w:rFonts w:ascii="方正小标宋_GBK" w:eastAsia="方正小标宋_GBK"/>
        </w:rPr>
        <w:t>&gt;</w:t>
      </w:r>
      <w:r w:rsidRPr="003A2C45">
        <w:rPr>
          <w:rFonts w:ascii="方正小标宋_GBK" w:eastAsia="方正小标宋_GBK" w:hint="eastAsia"/>
        </w:rPr>
        <w:t>落实情况</w:t>
      </w:r>
    </w:p>
    <w:p w:rsidR="000213BB" w:rsidRPr="003A2C45" w:rsidRDefault="000213BB" w:rsidP="00A71563">
      <w:pPr>
        <w:pStyle w:val="Heading1"/>
        <w:spacing w:before="0" w:after="0" w:line="720" w:lineRule="exact"/>
        <w:jc w:val="center"/>
        <w:rPr>
          <w:rFonts w:ascii="方正小标宋_GBK" w:eastAsia="方正小标宋_GBK"/>
        </w:rPr>
      </w:pPr>
      <w:r w:rsidRPr="003A2C45">
        <w:rPr>
          <w:rFonts w:ascii="方正小标宋_GBK" w:eastAsia="方正小标宋_GBK" w:hint="eastAsia"/>
        </w:rPr>
        <w:t>及审议意见处理结果的报告》的</w:t>
      </w:r>
    </w:p>
    <w:p w:rsidR="000213BB" w:rsidRPr="003A2C45" w:rsidRDefault="000213BB" w:rsidP="00A71563">
      <w:pPr>
        <w:pStyle w:val="Heading1"/>
        <w:spacing w:before="0" w:after="0" w:line="720" w:lineRule="exact"/>
        <w:jc w:val="center"/>
        <w:rPr>
          <w:rFonts w:ascii="方正小标宋_GBK" w:eastAsia="方正小标宋_GBK"/>
        </w:rPr>
      </w:pPr>
      <w:r w:rsidRPr="003A2C45">
        <w:rPr>
          <w:rFonts w:ascii="方正小标宋_GBK" w:eastAsia="方正小标宋_GBK" w:hint="eastAsia"/>
        </w:rPr>
        <w:t>审议意见</w:t>
      </w:r>
    </w:p>
    <w:p w:rsidR="000213BB" w:rsidRPr="003A2C45" w:rsidRDefault="000213BB" w:rsidP="00A71563"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 w:rsidR="000213BB" w:rsidRPr="003A2C45" w:rsidRDefault="000213BB" w:rsidP="00A71563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 w:rsidRPr="003A2C45">
        <w:rPr>
          <w:rFonts w:ascii="仿宋_GB2312" w:eastAsia="仿宋_GB2312" w:hAnsi="仿宋" w:hint="eastAsia"/>
          <w:b/>
          <w:sz w:val="32"/>
          <w:szCs w:val="32"/>
        </w:rPr>
        <w:t>主任会议：</w:t>
      </w:r>
    </w:p>
    <w:p w:rsidR="000213BB" w:rsidRPr="003A2C45" w:rsidRDefault="000213BB" w:rsidP="00A71563">
      <w:pPr>
        <w:pStyle w:val="Heading1"/>
        <w:spacing w:before="0" w:after="0" w:line="600" w:lineRule="exact"/>
        <w:rPr>
          <w:rFonts w:ascii="仿宋_GB2312" w:eastAsia="仿宋_GB2312" w:hAnsi="仿宋"/>
          <w:sz w:val="32"/>
          <w:szCs w:val="32"/>
        </w:rPr>
      </w:pPr>
      <w:r w:rsidRPr="003A2C45">
        <w:rPr>
          <w:rFonts w:ascii="仿宋_GB2312" w:eastAsia="仿宋_GB2312" w:hAnsi="仿宋"/>
          <w:sz w:val="32"/>
          <w:szCs w:val="32"/>
        </w:rPr>
        <w:t xml:space="preserve">    </w:t>
      </w:r>
      <w:r w:rsidRPr="003A2C45">
        <w:rPr>
          <w:rFonts w:ascii="仿宋_GB2312" w:eastAsia="仿宋_GB2312" w:hAnsi="仿宋" w:hint="eastAsia"/>
          <w:sz w:val="32"/>
          <w:szCs w:val="32"/>
        </w:rPr>
        <w:t>省人民代表大会财政经济委员会对《湖南省人民政府</w:t>
      </w:r>
      <w:r w:rsidRPr="003A2C45">
        <w:rPr>
          <w:rFonts w:ascii="仿宋_GB2312" w:eastAsia="仿宋_GB2312" w:hAnsi="仿宋"/>
          <w:sz w:val="32"/>
          <w:szCs w:val="32"/>
        </w:rPr>
        <w:t>&lt;</w:t>
      </w:r>
      <w:r w:rsidRPr="003A2C45">
        <w:rPr>
          <w:rFonts w:ascii="仿宋_GB2312" w:eastAsia="仿宋_GB2312" w:hAnsi="仿宋" w:hint="eastAsia"/>
          <w:sz w:val="32"/>
          <w:szCs w:val="32"/>
        </w:rPr>
        <w:t>关于依法促进和保障民营经济高质量发展的决议</w:t>
      </w:r>
      <w:r w:rsidRPr="003A2C45">
        <w:rPr>
          <w:rFonts w:ascii="仿宋_GB2312" w:eastAsia="仿宋_GB2312" w:hAnsi="仿宋"/>
          <w:sz w:val="32"/>
          <w:szCs w:val="32"/>
        </w:rPr>
        <w:t>&gt;</w:t>
      </w:r>
      <w:r w:rsidRPr="003A2C45">
        <w:rPr>
          <w:rFonts w:ascii="仿宋_GB2312" w:eastAsia="仿宋_GB2312" w:hAnsi="仿宋" w:hint="eastAsia"/>
          <w:sz w:val="32"/>
          <w:szCs w:val="32"/>
        </w:rPr>
        <w:t>落实情况及审议意见处理结果的报告》进行了审议。我委认为，省人民政府对决议和审议意见的处理高度重视，组织了专题研究，将任务分解到相关职能部门，并认真抓好工作落实。我委对办理结果表示满意。</w:t>
      </w:r>
    </w:p>
    <w:p w:rsidR="000213BB" w:rsidRPr="003A2C45" w:rsidRDefault="000213BB" w:rsidP="00A71563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</w:p>
    <w:p w:rsidR="000213BB" w:rsidRPr="003A2C45" w:rsidRDefault="000213BB" w:rsidP="00A71563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</w:p>
    <w:p w:rsidR="000213BB" w:rsidRPr="003A2C45" w:rsidRDefault="000213BB" w:rsidP="00A71563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  <w:r w:rsidRPr="003A2C45">
        <w:rPr>
          <w:rFonts w:ascii="仿宋_GB2312" w:eastAsia="仿宋_GB2312" w:hAnsi="仿宋"/>
          <w:b/>
          <w:sz w:val="32"/>
          <w:szCs w:val="32"/>
        </w:rPr>
        <w:t xml:space="preserve">                </w:t>
      </w:r>
      <w:r w:rsidRPr="003A2C45">
        <w:rPr>
          <w:rFonts w:ascii="仿宋_GB2312" w:eastAsia="仿宋_GB2312" w:hAnsi="仿宋" w:hint="eastAsia"/>
          <w:b/>
          <w:sz w:val="32"/>
          <w:szCs w:val="32"/>
        </w:rPr>
        <w:t>省人民代表大会财政经济委员会</w:t>
      </w:r>
    </w:p>
    <w:p w:rsidR="000213BB" w:rsidRPr="003A2C45" w:rsidRDefault="000213BB" w:rsidP="003A2C45">
      <w:pPr>
        <w:spacing w:line="600" w:lineRule="exact"/>
        <w:ind w:firstLineChars="1423" w:firstLine="31680"/>
        <w:rPr>
          <w:rFonts w:ascii="仿宋_GB2312" w:eastAsia="仿宋_GB2312" w:hAnsi="仿宋"/>
          <w:b/>
          <w:w w:val="109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7"/>
          <w:attr w:name="Year" w:val="2020"/>
        </w:smartTagPr>
        <w:r w:rsidRPr="003A2C45">
          <w:rPr>
            <w:rFonts w:ascii="仿宋_GB2312" w:eastAsia="仿宋_GB2312" w:hAnsi="仿宋"/>
            <w:b/>
            <w:w w:val="109"/>
            <w:sz w:val="32"/>
            <w:szCs w:val="32"/>
          </w:rPr>
          <w:t>2020</w:t>
        </w:r>
        <w:r w:rsidRPr="003A2C45">
          <w:rPr>
            <w:rFonts w:ascii="仿宋_GB2312" w:eastAsia="仿宋_GB2312" w:hAnsi="仿宋" w:hint="eastAsia"/>
            <w:b/>
            <w:w w:val="109"/>
            <w:sz w:val="32"/>
            <w:szCs w:val="32"/>
          </w:rPr>
          <w:t>年</w:t>
        </w:r>
        <w:r w:rsidRPr="003A2C45">
          <w:rPr>
            <w:rFonts w:ascii="仿宋_GB2312" w:eastAsia="仿宋_GB2312" w:hAnsi="仿宋"/>
            <w:b/>
            <w:w w:val="109"/>
            <w:sz w:val="32"/>
            <w:szCs w:val="32"/>
          </w:rPr>
          <w:t>7</w:t>
        </w:r>
        <w:r w:rsidRPr="003A2C45">
          <w:rPr>
            <w:rFonts w:ascii="仿宋_GB2312" w:eastAsia="仿宋_GB2312" w:hAnsi="仿宋" w:hint="eastAsia"/>
            <w:b/>
            <w:w w:val="109"/>
            <w:sz w:val="32"/>
            <w:szCs w:val="32"/>
          </w:rPr>
          <w:t>月</w:t>
        </w:r>
        <w:r w:rsidRPr="003A2C45">
          <w:rPr>
            <w:rFonts w:ascii="仿宋_GB2312" w:eastAsia="仿宋_GB2312" w:hAnsi="仿宋"/>
            <w:b/>
            <w:w w:val="109"/>
            <w:sz w:val="32"/>
            <w:szCs w:val="32"/>
          </w:rPr>
          <w:t>17</w:t>
        </w:r>
        <w:r w:rsidRPr="003A2C45">
          <w:rPr>
            <w:rFonts w:ascii="仿宋_GB2312" w:eastAsia="仿宋_GB2312" w:hAnsi="仿宋" w:hint="eastAsia"/>
            <w:b/>
            <w:w w:val="109"/>
            <w:sz w:val="32"/>
            <w:szCs w:val="32"/>
          </w:rPr>
          <w:t>日</w:t>
        </w:r>
      </w:smartTag>
    </w:p>
    <w:p w:rsidR="000213BB" w:rsidRPr="003A2C45" w:rsidRDefault="000213BB" w:rsidP="00A71563"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sectPr w:rsidR="000213BB" w:rsidRPr="003A2C45" w:rsidSect="00D65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3BB" w:rsidRDefault="000213BB" w:rsidP="00955F72">
      <w:r>
        <w:separator/>
      </w:r>
    </w:p>
  </w:endnote>
  <w:endnote w:type="continuationSeparator" w:id="1">
    <w:p w:rsidR="000213BB" w:rsidRDefault="000213BB" w:rsidP="00955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3BB" w:rsidRDefault="000213BB" w:rsidP="00955F72">
      <w:r>
        <w:separator/>
      </w:r>
    </w:p>
  </w:footnote>
  <w:footnote w:type="continuationSeparator" w:id="1">
    <w:p w:rsidR="000213BB" w:rsidRDefault="000213BB" w:rsidP="00955F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1D6"/>
    <w:rsid w:val="000213BB"/>
    <w:rsid w:val="000778D7"/>
    <w:rsid w:val="00081E41"/>
    <w:rsid w:val="00116656"/>
    <w:rsid w:val="001556C2"/>
    <w:rsid w:val="001A573C"/>
    <w:rsid w:val="002273EB"/>
    <w:rsid w:val="002718CC"/>
    <w:rsid w:val="003A2C45"/>
    <w:rsid w:val="004E7D64"/>
    <w:rsid w:val="00634171"/>
    <w:rsid w:val="007B0974"/>
    <w:rsid w:val="007F1992"/>
    <w:rsid w:val="007F48D8"/>
    <w:rsid w:val="008E10BA"/>
    <w:rsid w:val="00915FC0"/>
    <w:rsid w:val="00955F72"/>
    <w:rsid w:val="009A3141"/>
    <w:rsid w:val="00A121D6"/>
    <w:rsid w:val="00A16C09"/>
    <w:rsid w:val="00A31F41"/>
    <w:rsid w:val="00A70947"/>
    <w:rsid w:val="00A71563"/>
    <w:rsid w:val="00B05446"/>
    <w:rsid w:val="00B60AED"/>
    <w:rsid w:val="00BA0EC8"/>
    <w:rsid w:val="00C030DA"/>
    <w:rsid w:val="00C43BDB"/>
    <w:rsid w:val="00C6093F"/>
    <w:rsid w:val="00D652DC"/>
    <w:rsid w:val="00E84FAF"/>
    <w:rsid w:val="00F4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D6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121D6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21D6"/>
    <w:rPr>
      <w:rFonts w:eastAsia="宋体" w:cs="宋体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955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5F7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55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5F72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55F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F7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42</Words>
  <Characters>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14</cp:revision>
  <cp:lastPrinted>2020-06-04T08:09:00Z</cp:lastPrinted>
  <dcterms:created xsi:type="dcterms:W3CDTF">2020-06-04T07:10:00Z</dcterms:created>
  <dcterms:modified xsi:type="dcterms:W3CDTF">2020-07-17T02:45:00Z</dcterms:modified>
</cp:coreProperties>
</file>