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95" w:rsidRPr="00B60F16" w:rsidRDefault="008D2E95" w:rsidP="001255BF">
      <w:pPr>
        <w:spacing w:line="500" w:lineRule="exact"/>
        <w:rPr>
          <w:rFonts w:eastAsia="黑体"/>
          <w:b/>
          <w:bCs/>
          <w:color w:val="000000"/>
          <w:spacing w:val="42"/>
          <w:sz w:val="28"/>
          <w:szCs w:val="28"/>
        </w:rPr>
      </w:pPr>
      <w:r w:rsidRPr="00B60F16">
        <w:rPr>
          <w:rFonts w:eastAsia="黑体" w:hint="eastAsia"/>
          <w:b/>
          <w:bCs/>
          <w:color w:val="000000"/>
          <w:spacing w:val="42"/>
          <w:sz w:val="28"/>
          <w:szCs w:val="28"/>
        </w:rPr>
        <w:t>省十三届人大常委会</w:t>
      </w:r>
    </w:p>
    <w:p w:rsidR="008D2E95" w:rsidRPr="00051827" w:rsidRDefault="008D2E95" w:rsidP="001255BF">
      <w:pPr>
        <w:spacing w:line="500" w:lineRule="exact"/>
        <w:rPr>
          <w:b/>
          <w:color w:val="000000"/>
          <w:spacing w:val="10"/>
          <w:szCs w:val="28"/>
        </w:rPr>
      </w:pPr>
      <w:r w:rsidRPr="00051827">
        <w:rPr>
          <w:rFonts w:eastAsia="黑体" w:hint="eastAsia"/>
          <w:b/>
          <w:bCs/>
          <w:color w:val="000000"/>
          <w:spacing w:val="10"/>
          <w:sz w:val="28"/>
          <w:szCs w:val="28"/>
        </w:rPr>
        <w:t>第二十次会议文件（</w:t>
      </w:r>
      <w:r>
        <w:rPr>
          <w:rFonts w:eastAsia="黑体" w:hint="eastAsia"/>
          <w:b/>
          <w:bCs/>
          <w:color w:val="000000"/>
          <w:spacing w:val="10"/>
          <w:sz w:val="28"/>
          <w:szCs w:val="28"/>
        </w:rPr>
        <w:t>八</w:t>
      </w:r>
      <w:r w:rsidRPr="00051827">
        <w:rPr>
          <w:rFonts w:eastAsia="黑体" w:hint="eastAsia"/>
          <w:b/>
          <w:bCs/>
          <w:color w:val="000000"/>
          <w:spacing w:val="10"/>
          <w:sz w:val="28"/>
          <w:szCs w:val="28"/>
        </w:rPr>
        <w:t>）</w:t>
      </w:r>
    </w:p>
    <w:p w:rsidR="008D2E95" w:rsidRPr="001255BF" w:rsidRDefault="008D2E95" w:rsidP="001A35D6">
      <w:pPr>
        <w:spacing w:line="720" w:lineRule="exact"/>
        <w:jc w:val="center"/>
        <w:rPr>
          <w:rFonts w:eastAsia="方正小标宋简体"/>
          <w:b/>
          <w:sz w:val="44"/>
          <w:szCs w:val="44"/>
        </w:rPr>
      </w:pPr>
    </w:p>
    <w:p w:rsidR="008D2E95" w:rsidRPr="001255BF" w:rsidRDefault="008D2E95" w:rsidP="001A35D6">
      <w:pPr>
        <w:spacing w:line="720" w:lineRule="exact"/>
        <w:jc w:val="center"/>
        <w:rPr>
          <w:rFonts w:eastAsia="方正小标宋简体"/>
          <w:b/>
          <w:sz w:val="44"/>
          <w:szCs w:val="44"/>
        </w:rPr>
      </w:pPr>
      <w:r w:rsidRPr="001255BF">
        <w:rPr>
          <w:rFonts w:eastAsia="方正小标宋简体" w:hint="eastAsia"/>
          <w:b/>
          <w:sz w:val="44"/>
          <w:szCs w:val="44"/>
        </w:rPr>
        <w:t>《湖南省警务辅助人员条例（草案</w:t>
      </w:r>
      <w:r w:rsidRPr="001255BF">
        <w:rPr>
          <w:rFonts w:eastAsia="方正小标宋简体"/>
          <w:b/>
          <w:sz w:val="44"/>
          <w:szCs w:val="44"/>
        </w:rPr>
        <w:t>•</w:t>
      </w:r>
      <w:r w:rsidRPr="001255BF">
        <w:rPr>
          <w:rFonts w:eastAsia="方正小标宋简体" w:hint="eastAsia"/>
          <w:b/>
          <w:sz w:val="44"/>
          <w:szCs w:val="44"/>
        </w:rPr>
        <w:t>二次</w:t>
      </w:r>
    </w:p>
    <w:p w:rsidR="008D2E95" w:rsidRPr="001255BF" w:rsidRDefault="008D2E95" w:rsidP="001A35D6">
      <w:pPr>
        <w:spacing w:line="720" w:lineRule="exact"/>
        <w:jc w:val="center"/>
        <w:rPr>
          <w:rFonts w:eastAsia="方正小标宋简体"/>
          <w:b/>
          <w:sz w:val="44"/>
          <w:szCs w:val="44"/>
        </w:rPr>
      </w:pPr>
      <w:r w:rsidRPr="001255BF">
        <w:rPr>
          <w:rFonts w:eastAsia="方正小标宋简体" w:hint="eastAsia"/>
          <w:b/>
          <w:sz w:val="44"/>
          <w:szCs w:val="44"/>
        </w:rPr>
        <w:t>审议稿）》修改对照稿</w:t>
      </w:r>
    </w:p>
    <w:p w:rsidR="008D2E95" w:rsidRPr="001255BF" w:rsidRDefault="008D2E95" w:rsidP="001A35D6">
      <w:pPr>
        <w:widowControl/>
        <w:spacing w:line="500" w:lineRule="exact"/>
        <w:jc w:val="center"/>
        <w:rPr>
          <w:rFonts w:ascii="宋体" w:cs="楷体"/>
          <w:b/>
          <w:sz w:val="28"/>
          <w:szCs w:val="28"/>
        </w:rPr>
      </w:pPr>
    </w:p>
    <w:p w:rsidR="008D2E95" w:rsidRPr="001255BF" w:rsidRDefault="008D2E95" w:rsidP="001A35D6">
      <w:pPr>
        <w:widowControl/>
        <w:spacing w:line="500" w:lineRule="exact"/>
        <w:jc w:val="center"/>
        <w:rPr>
          <w:rFonts w:ascii="宋体" w:cs="楷体"/>
          <w:b/>
          <w:sz w:val="28"/>
          <w:szCs w:val="28"/>
        </w:rPr>
      </w:pPr>
      <w:r w:rsidRPr="001255BF">
        <w:rPr>
          <w:rFonts w:ascii="宋体" w:hAnsi="宋体" w:cs="楷体" w:hint="eastAsia"/>
          <w:b/>
          <w:sz w:val="28"/>
          <w:szCs w:val="28"/>
        </w:rPr>
        <w:t>（提请湖南省第十三届人民代表大会常务委员会第二十次会议审议）</w:t>
      </w:r>
    </w:p>
    <w:p w:rsidR="008D2E95" w:rsidRPr="001255BF" w:rsidRDefault="008D2E95" w:rsidP="001A35D6">
      <w:pPr>
        <w:widowControl/>
        <w:spacing w:line="600" w:lineRule="exact"/>
        <w:jc w:val="center"/>
        <w:rPr>
          <w:rFonts w:ascii="楷体_GB2312" w:eastAsia="楷体_GB2312" w:hAnsi="楷体" w:cs="楷体"/>
          <w:b/>
          <w:sz w:val="32"/>
          <w:szCs w:val="32"/>
        </w:rPr>
      </w:pPr>
    </w:p>
    <w:p w:rsidR="008D2E95" w:rsidRPr="001255BF" w:rsidRDefault="008D2E95" w:rsidP="001A35D6">
      <w:pPr>
        <w:widowControl/>
        <w:spacing w:line="600" w:lineRule="exact"/>
        <w:jc w:val="center"/>
        <w:rPr>
          <w:rFonts w:ascii="楷体_GB2312" w:eastAsia="楷体_GB2312" w:hAnsi="楷体" w:cs="楷体"/>
          <w:b/>
          <w:sz w:val="32"/>
          <w:szCs w:val="32"/>
        </w:rPr>
      </w:pPr>
      <w:r w:rsidRPr="001255BF">
        <w:rPr>
          <w:rFonts w:ascii="楷体_GB2312" w:eastAsia="楷体_GB2312" w:hAnsi="楷体" w:cs="楷体" w:hint="eastAsia"/>
          <w:b/>
          <w:sz w:val="32"/>
          <w:szCs w:val="32"/>
        </w:rPr>
        <w:t>（阴影部分为删去或者移动，黑体部分为增加）</w:t>
      </w:r>
    </w:p>
    <w:p w:rsidR="008D2E95" w:rsidRPr="001A35D6" w:rsidRDefault="008D2E95" w:rsidP="001A35D6">
      <w:pPr>
        <w:widowControl/>
        <w:spacing w:line="600" w:lineRule="exact"/>
        <w:jc w:val="center"/>
        <w:rPr>
          <w:rFonts w:ascii="楷体_GB2312" w:eastAsia="楷体_GB2312" w:hAnsi="楷体" w:cs="楷体"/>
          <w:sz w:val="32"/>
          <w:szCs w:val="3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621"/>
        <w:gridCol w:w="4621"/>
      </w:tblGrid>
      <w:tr w:rsidR="008D2E95" w:rsidTr="0074109D">
        <w:trPr>
          <w:trHeight w:val="851"/>
          <w:jc w:val="center"/>
        </w:trPr>
        <w:tc>
          <w:tcPr>
            <w:tcW w:w="2500" w:type="pct"/>
            <w:vAlign w:val="center"/>
          </w:tcPr>
          <w:p w:rsidR="008D2E95" w:rsidRPr="005E6C47" w:rsidRDefault="008D2E95" w:rsidP="0074109D">
            <w:pPr>
              <w:widowControl/>
              <w:spacing w:line="440" w:lineRule="exact"/>
              <w:jc w:val="center"/>
              <w:rPr>
                <w:rFonts w:ascii="楷体" w:eastAsia="楷体" w:hAnsi="楷体" w:cs="楷体"/>
                <w:kern w:val="0"/>
                <w:sz w:val="32"/>
                <w:szCs w:val="32"/>
              </w:rPr>
            </w:pPr>
            <w:r w:rsidRPr="00E77F76">
              <w:rPr>
                <w:rFonts w:ascii="楷体" w:eastAsia="楷体_GB2312" w:hAnsi="楷体" w:cs="楷体" w:hint="eastAsia"/>
                <w:kern w:val="0"/>
                <w:sz w:val="32"/>
                <w:szCs w:val="32"/>
              </w:rPr>
              <w:t>草</w:t>
            </w:r>
            <w:r w:rsidRPr="00E77F76">
              <w:rPr>
                <w:rFonts w:ascii="楷体" w:eastAsia="楷体_GB2312" w:hAnsi="楷体" w:cs="楷体"/>
                <w:kern w:val="0"/>
                <w:sz w:val="32"/>
                <w:szCs w:val="32"/>
              </w:rPr>
              <w:t xml:space="preserve"> </w:t>
            </w:r>
            <w:r w:rsidRPr="00E77F76">
              <w:rPr>
                <w:rFonts w:ascii="楷体" w:eastAsia="楷体_GB2312" w:hAnsi="楷体" w:cs="楷体" w:hint="eastAsia"/>
                <w:kern w:val="0"/>
                <w:sz w:val="32"/>
                <w:szCs w:val="32"/>
              </w:rPr>
              <w:t>案</w:t>
            </w:r>
          </w:p>
        </w:tc>
        <w:tc>
          <w:tcPr>
            <w:tcW w:w="2500" w:type="pct"/>
            <w:vAlign w:val="center"/>
          </w:tcPr>
          <w:p w:rsidR="008D2E95" w:rsidRPr="005E6C47" w:rsidRDefault="008D2E95" w:rsidP="0074109D">
            <w:pPr>
              <w:widowControl/>
              <w:spacing w:line="440" w:lineRule="exact"/>
              <w:jc w:val="center"/>
              <w:rPr>
                <w:rFonts w:ascii="楷体" w:eastAsia="楷体" w:hAnsi="楷体" w:cs="楷体"/>
                <w:kern w:val="0"/>
                <w:sz w:val="32"/>
                <w:szCs w:val="32"/>
              </w:rPr>
            </w:pPr>
            <w:r w:rsidRPr="00E77F76">
              <w:rPr>
                <w:rFonts w:ascii="楷体" w:eastAsia="楷体_GB2312" w:hAnsi="楷体" w:cs="楷体" w:hint="eastAsia"/>
                <w:color w:val="000000"/>
                <w:kern w:val="0"/>
                <w:sz w:val="32"/>
                <w:szCs w:val="32"/>
              </w:rPr>
              <w:t>二次审议稿</w:t>
            </w:r>
          </w:p>
        </w:tc>
      </w:tr>
      <w:tr w:rsidR="008D2E95" w:rsidTr="0074109D">
        <w:trPr>
          <w:trHeight w:val="851"/>
          <w:jc w:val="center"/>
        </w:trPr>
        <w:tc>
          <w:tcPr>
            <w:tcW w:w="2500" w:type="pct"/>
            <w:vAlign w:val="center"/>
          </w:tcPr>
          <w:p w:rsidR="008D2E95" w:rsidRPr="005E6C47" w:rsidRDefault="008D2E95" w:rsidP="0074109D">
            <w:pPr>
              <w:spacing w:line="440" w:lineRule="exact"/>
              <w:jc w:val="center"/>
              <w:rPr>
                <w:rFonts w:ascii="黑体" w:eastAsia="黑体" w:hAnsi="黑体"/>
                <w:kern w:val="0"/>
                <w:sz w:val="32"/>
                <w:szCs w:val="32"/>
              </w:rPr>
            </w:pPr>
            <w:r w:rsidRPr="005E6C47">
              <w:rPr>
                <w:rFonts w:ascii="黑体" w:eastAsia="黑体" w:hAnsi="黑体" w:hint="eastAsia"/>
                <w:kern w:val="0"/>
                <w:sz w:val="32"/>
                <w:szCs w:val="32"/>
              </w:rPr>
              <w:t>第一章</w:t>
            </w:r>
            <w:r w:rsidRPr="005E6C47">
              <w:rPr>
                <w:rFonts w:ascii="黑体" w:eastAsia="黑体" w:hAnsi="黑体"/>
                <w:kern w:val="0"/>
                <w:sz w:val="32"/>
                <w:szCs w:val="32"/>
              </w:rPr>
              <w:t xml:space="preserve"> </w:t>
            </w:r>
            <w:r w:rsidRPr="005E6C47">
              <w:rPr>
                <w:rFonts w:ascii="黑体" w:eastAsia="黑体" w:hAnsi="黑体" w:hint="eastAsia"/>
                <w:kern w:val="0"/>
                <w:sz w:val="32"/>
                <w:szCs w:val="32"/>
              </w:rPr>
              <w:t>总</w:t>
            </w:r>
            <w:r w:rsidRPr="005E6C47">
              <w:rPr>
                <w:rFonts w:ascii="黑体" w:eastAsia="黑体" w:hAnsi="黑体"/>
                <w:kern w:val="0"/>
                <w:sz w:val="32"/>
                <w:szCs w:val="32"/>
              </w:rPr>
              <w:t xml:space="preserve">  </w:t>
            </w:r>
            <w:r w:rsidRPr="005E6C47">
              <w:rPr>
                <w:rFonts w:ascii="黑体" w:eastAsia="黑体" w:hAnsi="黑体" w:hint="eastAsia"/>
                <w:kern w:val="0"/>
                <w:sz w:val="32"/>
                <w:szCs w:val="32"/>
              </w:rPr>
              <w:t>则</w:t>
            </w:r>
          </w:p>
        </w:tc>
        <w:tc>
          <w:tcPr>
            <w:tcW w:w="2500" w:type="pct"/>
            <w:vAlign w:val="center"/>
          </w:tcPr>
          <w:p w:rsidR="008D2E95" w:rsidRPr="005E6C47" w:rsidRDefault="008D2E95" w:rsidP="0074109D">
            <w:pPr>
              <w:spacing w:line="440" w:lineRule="exact"/>
              <w:jc w:val="center"/>
              <w:rPr>
                <w:rFonts w:ascii="黑体" w:eastAsia="黑体" w:hAnsi="黑体"/>
                <w:kern w:val="0"/>
                <w:sz w:val="32"/>
                <w:szCs w:val="32"/>
              </w:rPr>
            </w:pPr>
            <w:r w:rsidRPr="005E6C47">
              <w:rPr>
                <w:rFonts w:ascii="黑体" w:eastAsia="黑体" w:hAnsi="黑体" w:hint="eastAsia"/>
                <w:kern w:val="0"/>
                <w:sz w:val="32"/>
                <w:szCs w:val="32"/>
              </w:rPr>
              <w:t>第一章</w:t>
            </w:r>
            <w:r w:rsidRPr="005E6C47">
              <w:rPr>
                <w:rFonts w:ascii="黑体" w:eastAsia="黑体" w:hAnsi="黑体"/>
                <w:kern w:val="0"/>
                <w:sz w:val="32"/>
                <w:szCs w:val="32"/>
              </w:rPr>
              <w:t xml:space="preserve"> </w:t>
            </w:r>
            <w:r w:rsidRPr="005E6C47">
              <w:rPr>
                <w:rFonts w:ascii="黑体" w:eastAsia="黑体" w:hAnsi="黑体" w:hint="eastAsia"/>
                <w:kern w:val="0"/>
                <w:sz w:val="32"/>
                <w:szCs w:val="32"/>
              </w:rPr>
              <w:t>总</w:t>
            </w:r>
            <w:r w:rsidRPr="005E6C47">
              <w:rPr>
                <w:rFonts w:ascii="黑体" w:eastAsia="黑体" w:hAnsi="黑体"/>
                <w:kern w:val="0"/>
                <w:sz w:val="32"/>
                <w:szCs w:val="32"/>
              </w:rPr>
              <w:t xml:space="preserve">  </w:t>
            </w:r>
            <w:r w:rsidRPr="005E6C47">
              <w:rPr>
                <w:rFonts w:ascii="黑体" w:eastAsia="黑体" w:hAnsi="黑体" w:hint="eastAsia"/>
                <w:kern w:val="0"/>
                <w:sz w:val="32"/>
                <w:szCs w:val="32"/>
              </w:rPr>
              <w:t>则</w:t>
            </w:r>
          </w:p>
        </w:tc>
      </w:tr>
      <w:tr w:rsidR="008D2E95" w:rsidTr="00C211B4">
        <w:trPr>
          <w:trHeight w:val="3261"/>
          <w:jc w:val="center"/>
        </w:trPr>
        <w:tc>
          <w:tcPr>
            <w:tcW w:w="2500" w:type="pct"/>
          </w:tcPr>
          <w:p w:rsidR="008D2E95" w:rsidRPr="005E6C47" w:rsidRDefault="008D2E95" w:rsidP="008D2E95">
            <w:pPr>
              <w:widowControl/>
              <w:spacing w:line="440" w:lineRule="exact"/>
              <w:ind w:firstLineChars="200" w:firstLine="31680"/>
              <w:rPr>
                <w:rFonts w:ascii="楷体" w:eastAsia="楷体" w:hAnsi="楷体" w:cs="楷体"/>
                <w:kern w:val="0"/>
                <w:sz w:val="32"/>
                <w:szCs w:val="32"/>
              </w:rPr>
            </w:pPr>
            <w:r w:rsidRPr="005E6C47">
              <w:rPr>
                <w:rFonts w:ascii="黑体" w:eastAsia="黑体" w:hAnsi="黑体" w:hint="eastAsia"/>
                <w:kern w:val="0"/>
                <w:sz w:val="32"/>
                <w:szCs w:val="32"/>
              </w:rPr>
              <w:t>第一条【立法目的</w:t>
            </w:r>
            <w:r>
              <w:rPr>
                <w:rFonts w:ascii="黑体" w:eastAsia="黑体" w:hAnsi="黑体" w:hint="eastAsia"/>
                <w:kern w:val="0"/>
                <w:sz w:val="32"/>
                <w:szCs w:val="32"/>
              </w:rPr>
              <w:t>】</w:t>
            </w:r>
            <w:r>
              <w:rPr>
                <w:rFonts w:ascii="黑体" w:eastAsia="黑体" w:hAnsi="黑体"/>
                <w:kern w:val="0"/>
                <w:sz w:val="32"/>
                <w:szCs w:val="32"/>
              </w:rPr>
              <w:t xml:space="preserve">  </w:t>
            </w:r>
            <w:r w:rsidRPr="005E6C47">
              <w:rPr>
                <w:rFonts w:ascii="仿宋_GB2312" w:eastAsia="仿宋_GB2312" w:hint="eastAsia"/>
                <w:kern w:val="0"/>
                <w:sz w:val="32"/>
                <w:szCs w:val="32"/>
              </w:rPr>
              <w:t>为了规范公安机关警务辅助人员管理，维护警务辅助人员合法权益，保障和监督警务辅助人员依法履行职责，根据有关法律、行政法规，结合本省实际，制定本条例。</w:t>
            </w:r>
          </w:p>
        </w:tc>
        <w:tc>
          <w:tcPr>
            <w:tcW w:w="2500" w:type="pct"/>
          </w:tcPr>
          <w:p w:rsidR="008D2E95" w:rsidRPr="005E6C47" w:rsidRDefault="008D2E95" w:rsidP="008D2E95">
            <w:pPr>
              <w:spacing w:line="440" w:lineRule="exact"/>
              <w:ind w:firstLineChars="200" w:firstLine="31680"/>
              <w:rPr>
                <w:rFonts w:ascii="仿宋_GB2312" w:eastAsia="仿宋_GB2312"/>
                <w:kern w:val="0"/>
                <w:sz w:val="32"/>
                <w:szCs w:val="32"/>
              </w:rPr>
            </w:pPr>
            <w:r w:rsidRPr="005E6C47">
              <w:rPr>
                <w:rFonts w:ascii="黑体" w:eastAsia="黑体" w:hAnsi="黑体" w:hint="eastAsia"/>
                <w:kern w:val="0"/>
                <w:sz w:val="32"/>
                <w:szCs w:val="32"/>
              </w:rPr>
              <w:t>第一条【立法目的</w:t>
            </w:r>
            <w:r>
              <w:rPr>
                <w:rFonts w:ascii="黑体" w:eastAsia="黑体" w:hAnsi="黑体" w:hint="eastAsia"/>
                <w:kern w:val="0"/>
                <w:sz w:val="32"/>
                <w:szCs w:val="32"/>
              </w:rPr>
              <w:t>】</w:t>
            </w:r>
            <w:r>
              <w:rPr>
                <w:rFonts w:ascii="黑体" w:eastAsia="黑体" w:hAnsi="黑体"/>
                <w:kern w:val="0"/>
                <w:sz w:val="32"/>
                <w:szCs w:val="32"/>
              </w:rPr>
              <w:t xml:space="preserve">  </w:t>
            </w:r>
            <w:r w:rsidRPr="005E6C47">
              <w:rPr>
                <w:rFonts w:ascii="仿宋_GB2312" w:eastAsia="仿宋_GB2312" w:hint="eastAsia"/>
                <w:kern w:val="0"/>
                <w:sz w:val="32"/>
                <w:szCs w:val="32"/>
              </w:rPr>
              <w:t>为了规范公安机关警务辅助人员管理，维护警务辅助人员合法权益，保障和监督警务辅助人员依法履行职责，根据有关法律、行政法规，结合本省实际，制定本条例。</w:t>
            </w:r>
          </w:p>
        </w:tc>
      </w:tr>
      <w:tr w:rsidR="008D2E95" w:rsidTr="00C211B4">
        <w:trPr>
          <w:jc w:val="center"/>
        </w:trPr>
        <w:tc>
          <w:tcPr>
            <w:tcW w:w="2500" w:type="pct"/>
          </w:tcPr>
          <w:p w:rsidR="008D2E95" w:rsidRPr="005E6C47" w:rsidRDefault="008D2E95" w:rsidP="008D2E95">
            <w:pPr>
              <w:spacing w:line="440" w:lineRule="exact"/>
              <w:ind w:firstLineChars="200" w:firstLine="31680"/>
              <w:rPr>
                <w:rFonts w:ascii="仿宋_GB2312" w:eastAsia="仿宋_GB2312"/>
                <w:kern w:val="0"/>
                <w:sz w:val="32"/>
                <w:szCs w:val="32"/>
              </w:rPr>
            </w:pPr>
            <w:r w:rsidRPr="005E6C47">
              <w:rPr>
                <w:rFonts w:ascii="黑体" w:eastAsia="黑体" w:hAnsi="黑体" w:hint="eastAsia"/>
                <w:kern w:val="0"/>
                <w:sz w:val="32"/>
                <w:szCs w:val="32"/>
              </w:rPr>
              <w:t>第二条【适用范围</w:t>
            </w:r>
            <w:r>
              <w:rPr>
                <w:rFonts w:ascii="黑体" w:eastAsia="黑体" w:hAnsi="黑体" w:hint="eastAsia"/>
                <w:kern w:val="0"/>
                <w:sz w:val="32"/>
                <w:szCs w:val="32"/>
              </w:rPr>
              <w:t>】</w:t>
            </w:r>
            <w:r>
              <w:rPr>
                <w:rFonts w:ascii="黑体" w:eastAsia="黑体" w:hAnsi="黑体"/>
                <w:kern w:val="0"/>
                <w:sz w:val="32"/>
                <w:szCs w:val="32"/>
              </w:rPr>
              <w:t xml:space="preserve">  </w:t>
            </w:r>
            <w:r w:rsidRPr="005E6C47">
              <w:rPr>
                <w:rFonts w:ascii="仿宋_GB2312" w:eastAsia="仿宋_GB2312" w:hint="eastAsia"/>
                <w:kern w:val="0"/>
                <w:sz w:val="32"/>
                <w:szCs w:val="32"/>
              </w:rPr>
              <w:t>本省行政区域内公安机关警务辅助人员</w:t>
            </w:r>
            <w:r w:rsidRPr="005E6C47">
              <w:rPr>
                <w:rFonts w:ascii="仿宋_GB2312" w:eastAsia="仿宋_GB2312" w:hint="eastAsia"/>
                <w:kern w:val="0"/>
                <w:sz w:val="32"/>
                <w:szCs w:val="32"/>
                <w:shd w:val="pct15" w:color="auto" w:fill="FFFFFF"/>
              </w:rPr>
              <w:t>（以下简称辅警）</w:t>
            </w:r>
            <w:r w:rsidRPr="005E6C47">
              <w:rPr>
                <w:rFonts w:ascii="仿宋_GB2312" w:eastAsia="仿宋_GB2312" w:hint="eastAsia"/>
                <w:kern w:val="0"/>
                <w:sz w:val="32"/>
                <w:szCs w:val="32"/>
              </w:rPr>
              <w:t>的招聘和使用、权利和义务、管理和监督适用本条例。</w:t>
            </w:r>
          </w:p>
        </w:tc>
        <w:tc>
          <w:tcPr>
            <w:tcW w:w="2500" w:type="pct"/>
          </w:tcPr>
          <w:p w:rsidR="008D2E95" w:rsidRPr="005E6C47" w:rsidRDefault="008D2E95" w:rsidP="008D2E95">
            <w:pPr>
              <w:spacing w:line="440" w:lineRule="exact"/>
              <w:ind w:firstLineChars="200" w:firstLine="31680"/>
              <w:rPr>
                <w:rFonts w:ascii="仿宋_GB2312" w:eastAsia="仿宋_GB2312"/>
                <w:kern w:val="0"/>
                <w:sz w:val="32"/>
                <w:szCs w:val="32"/>
              </w:rPr>
            </w:pPr>
            <w:r w:rsidRPr="005E6C47">
              <w:rPr>
                <w:rFonts w:ascii="黑体" w:eastAsia="黑体" w:hAnsi="黑体" w:hint="eastAsia"/>
                <w:kern w:val="0"/>
                <w:sz w:val="32"/>
                <w:szCs w:val="32"/>
              </w:rPr>
              <w:t>第二条【适用范围</w:t>
            </w:r>
            <w:r>
              <w:rPr>
                <w:rFonts w:ascii="黑体" w:eastAsia="黑体" w:hAnsi="黑体" w:hint="eastAsia"/>
                <w:kern w:val="0"/>
                <w:sz w:val="32"/>
                <w:szCs w:val="32"/>
              </w:rPr>
              <w:t>】</w:t>
            </w:r>
            <w:r>
              <w:rPr>
                <w:rFonts w:ascii="黑体" w:eastAsia="黑体" w:hAnsi="黑体"/>
                <w:kern w:val="0"/>
                <w:sz w:val="32"/>
                <w:szCs w:val="32"/>
              </w:rPr>
              <w:t xml:space="preserve">  </w:t>
            </w:r>
            <w:r w:rsidRPr="005E6C47">
              <w:rPr>
                <w:rFonts w:ascii="仿宋_GB2312" w:eastAsia="仿宋_GB2312" w:hint="eastAsia"/>
                <w:kern w:val="0"/>
                <w:sz w:val="32"/>
                <w:szCs w:val="32"/>
              </w:rPr>
              <w:t>本省行政区域内公安机关警务辅助人员的招聘和使用、权利和义务、管理和监督等适用本条例。</w:t>
            </w:r>
          </w:p>
        </w:tc>
      </w:tr>
      <w:tr w:rsidR="008D2E95" w:rsidTr="00C211B4">
        <w:trPr>
          <w:trHeight w:val="983"/>
          <w:jc w:val="center"/>
        </w:trPr>
        <w:tc>
          <w:tcPr>
            <w:tcW w:w="2500" w:type="pct"/>
          </w:tcPr>
          <w:p w:rsidR="008D2E95" w:rsidRPr="005E6C47" w:rsidRDefault="008D2E95" w:rsidP="008D2E95">
            <w:pPr>
              <w:spacing w:line="440" w:lineRule="exact"/>
              <w:ind w:firstLineChars="200" w:firstLine="31680"/>
              <w:rPr>
                <w:rFonts w:ascii="仿宋_GB2312" w:eastAsia="仿宋_GB2312"/>
                <w:kern w:val="0"/>
                <w:sz w:val="32"/>
                <w:szCs w:val="32"/>
              </w:rPr>
            </w:pPr>
            <w:r w:rsidRPr="005E6C47">
              <w:rPr>
                <w:rFonts w:ascii="黑体" w:eastAsia="黑体" w:hAnsi="黑体" w:hint="eastAsia"/>
                <w:kern w:val="0"/>
                <w:sz w:val="32"/>
                <w:szCs w:val="32"/>
              </w:rPr>
              <w:t>第三条【定义与分类</w:t>
            </w:r>
            <w:r>
              <w:rPr>
                <w:rFonts w:ascii="黑体" w:eastAsia="黑体" w:hAnsi="黑体" w:hint="eastAsia"/>
                <w:kern w:val="0"/>
                <w:sz w:val="32"/>
                <w:szCs w:val="32"/>
              </w:rPr>
              <w:t>】</w:t>
            </w:r>
            <w:r>
              <w:rPr>
                <w:rFonts w:ascii="黑体" w:eastAsia="黑体" w:hAnsi="黑体"/>
                <w:kern w:val="0"/>
                <w:sz w:val="32"/>
                <w:szCs w:val="32"/>
              </w:rPr>
              <w:t xml:space="preserve">  </w:t>
            </w:r>
            <w:r w:rsidRPr="005E6C47">
              <w:rPr>
                <w:rFonts w:ascii="仿宋_GB2312" w:eastAsia="仿宋_GB2312" w:hint="eastAsia"/>
                <w:kern w:val="0"/>
                <w:sz w:val="32"/>
                <w:szCs w:val="32"/>
              </w:rPr>
              <w:t>本条例所称</w:t>
            </w:r>
            <w:bookmarkStart w:id="0" w:name="_Hlk35851829"/>
            <w:r w:rsidRPr="005E6C47">
              <w:rPr>
                <w:rFonts w:ascii="仿宋_GB2312" w:eastAsia="仿宋_GB2312" w:hint="eastAsia"/>
                <w:kern w:val="0"/>
                <w:sz w:val="32"/>
                <w:szCs w:val="32"/>
                <w:shd w:val="pct15" w:color="auto" w:fill="FFFFFF"/>
              </w:rPr>
              <w:t>辅警</w:t>
            </w:r>
            <w:bookmarkEnd w:id="0"/>
            <w:r w:rsidRPr="005E6C47">
              <w:rPr>
                <w:rFonts w:ascii="仿宋_GB2312" w:eastAsia="仿宋_GB2312" w:hint="eastAsia"/>
                <w:kern w:val="0"/>
                <w:sz w:val="32"/>
                <w:szCs w:val="32"/>
              </w:rPr>
              <w:t>，是指根据社会治安</w:t>
            </w:r>
            <w:r w:rsidRPr="005E6C47">
              <w:rPr>
                <w:rFonts w:ascii="仿宋_GB2312" w:eastAsia="仿宋_GB2312" w:hint="eastAsia"/>
                <w:kern w:val="0"/>
                <w:sz w:val="32"/>
                <w:szCs w:val="32"/>
                <w:shd w:val="pct15" w:color="auto" w:fill="FFFFFF"/>
              </w:rPr>
              <w:t>形势</w:t>
            </w:r>
            <w:r w:rsidRPr="005E6C47">
              <w:rPr>
                <w:rFonts w:ascii="仿宋_GB2312" w:eastAsia="仿宋_GB2312" w:hint="eastAsia"/>
                <w:kern w:val="0"/>
                <w:sz w:val="32"/>
                <w:szCs w:val="32"/>
              </w:rPr>
              <w:t>和公安工作实际需要，面向社会招聘，为公安机关</w:t>
            </w:r>
            <w:r w:rsidRPr="005E6C47">
              <w:rPr>
                <w:rFonts w:ascii="仿宋_GB2312" w:eastAsia="仿宋_GB2312" w:hint="eastAsia"/>
                <w:kern w:val="0"/>
                <w:sz w:val="32"/>
                <w:szCs w:val="32"/>
                <w:shd w:val="pct15" w:color="auto" w:fill="FFFFFF"/>
              </w:rPr>
              <w:t>日常运转和</w:t>
            </w:r>
            <w:r w:rsidRPr="005E6C47">
              <w:rPr>
                <w:rFonts w:ascii="仿宋_GB2312" w:eastAsia="仿宋_GB2312" w:hint="eastAsia"/>
                <w:kern w:val="0"/>
                <w:sz w:val="32"/>
                <w:szCs w:val="32"/>
              </w:rPr>
              <w:t>警务活动提供辅助支持的非人民警察身份</w:t>
            </w:r>
            <w:r w:rsidRPr="005E6C47">
              <w:rPr>
                <w:rFonts w:ascii="仿宋_GB2312" w:eastAsia="仿宋_GB2312" w:hint="eastAsia"/>
                <w:kern w:val="0"/>
                <w:sz w:val="32"/>
                <w:szCs w:val="32"/>
                <w:shd w:val="pct15" w:color="auto" w:fill="FFFFFF"/>
              </w:rPr>
              <w:t>的工作</w:t>
            </w:r>
            <w:r w:rsidRPr="005E6C47">
              <w:rPr>
                <w:rFonts w:ascii="仿宋_GB2312" w:eastAsia="仿宋_GB2312" w:hint="eastAsia"/>
                <w:kern w:val="0"/>
                <w:sz w:val="32"/>
                <w:szCs w:val="32"/>
              </w:rPr>
              <w:t>人员。</w:t>
            </w:r>
          </w:p>
          <w:p w:rsidR="008D2E95" w:rsidRPr="005E6C47" w:rsidRDefault="008D2E95" w:rsidP="008D2E95">
            <w:pPr>
              <w:spacing w:line="440" w:lineRule="exact"/>
              <w:ind w:firstLineChars="200" w:firstLine="31680"/>
              <w:rPr>
                <w:rFonts w:ascii="仿宋_GB2312" w:eastAsia="仿宋_GB2312"/>
                <w:kern w:val="0"/>
                <w:sz w:val="32"/>
                <w:szCs w:val="32"/>
              </w:rPr>
            </w:pPr>
            <w:r w:rsidRPr="005E6C47">
              <w:rPr>
                <w:rFonts w:ascii="仿宋_GB2312" w:eastAsia="仿宋_GB2312" w:hint="eastAsia"/>
                <w:kern w:val="0"/>
                <w:sz w:val="32"/>
                <w:szCs w:val="32"/>
              </w:rPr>
              <w:t>辅警分为</w:t>
            </w:r>
            <w:bookmarkStart w:id="1" w:name="_Hlk35875207"/>
            <w:r w:rsidRPr="005E6C47">
              <w:rPr>
                <w:rFonts w:ascii="仿宋_GB2312" w:eastAsia="仿宋_GB2312" w:hint="eastAsia"/>
                <w:kern w:val="0"/>
                <w:sz w:val="32"/>
                <w:szCs w:val="32"/>
              </w:rPr>
              <w:t>勤务</w:t>
            </w:r>
            <w:r w:rsidRPr="005E6C47">
              <w:rPr>
                <w:rFonts w:ascii="仿宋_GB2312" w:eastAsia="仿宋_GB2312" w:hint="eastAsia"/>
                <w:kern w:val="0"/>
                <w:sz w:val="32"/>
                <w:szCs w:val="32"/>
                <w:shd w:val="pct15" w:color="auto" w:fill="FFFFFF"/>
              </w:rPr>
              <w:t>辅警</w:t>
            </w:r>
            <w:bookmarkEnd w:id="1"/>
            <w:r w:rsidRPr="005E6C47">
              <w:rPr>
                <w:rFonts w:ascii="仿宋_GB2312" w:eastAsia="仿宋_GB2312" w:hint="eastAsia"/>
                <w:kern w:val="0"/>
                <w:sz w:val="32"/>
                <w:szCs w:val="32"/>
              </w:rPr>
              <w:t>和文职</w:t>
            </w:r>
            <w:bookmarkStart w:id="2" w:name="_Hlk35852247"/>
            <w:r w:rsidRPr="005E6C47">
              <w:rPr>
                <w:rFonts w:ascii="仿宋_GB2312" w:eastAsia="仿宋_GB2312" w:hint="eastAsia"/>
                <w:kern w:val="0"/>
                <w:sz w:val="32"/>
                <w:szCs w:val="32"/>
                <w:shd w:val="pct15" w:color="auto" w:fill="FFFFFF"/>
              </w:rPr>
              <w:t>辅警</w:t>
            </w:r>
            <w:bookmarkEnd w:id="2"/>
            <w:r w:rsidRPr="005E6C47">
              <w:rPr>
                <w:rFonts w:ascii="仿宋_GB2312" w:eastAsia="仿宋_GB2312" w:hint="eastAsia"/>
                <w:kern w:val="0"/>
                <w:sz w:val="32"/>
                <w:szCs w:val="32"/>
              </w:rPr>
              <w:t>。</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ascii="黑体" w:eastAsia="黑体" w:hAnsi="黑体" w:hint="eastAsia"/>
                <w:kern w:val="0"/>
                <w:sz w:val="32"/>
                <w:szCs w:val="32"/>
              </w:rPr>
              <w:t>第三条【定义与分类</w:t>
            </w:r>
            <w:r>
              <w:rPr>
                <w:rFonts w:ascii="黑体" w:eastAsia="黑体" w:hAnsi="黑体" w:hint="eastAsia"/>
                <w:kern w:val="0"/>
                <w:sz w:val="32"/>
                <w:szCs w:val="32"/>
              </w:rPr>
              <w:t>】</w:t>
            </w:r>
            <w:r>
              <w:rPr>
                <w:rFonts w:ascii="黑体" w:eastAsia="黑体" w:hAnsi="黑体"/>
                <w:kern w:val="0"/>
                <w:sz w:val="32"/>
                <w:szCs w:val="32"/>
              </w:rPr>
              <w:t xml:space="preserve">  </w:t>
            </w:r>
            <w:r w:rsidRPr="005E6C47">
              <w:rPr>
                <w:rFonts w:ascii="仿宋_GB2312" w:eastAsia="仿宋_GB2312" w:hint="eastAsia"/>
                <w:kern w:val="0"/>
                <w:sz w:val="32"/>
                <w:szCs w:val="32"/>
              </w:rPr>
              <w:t>本条例所称</w:t>
            </w:r>
            <w:r w:rsidRPr="005E6C47">
              <w:rPr>
                <w:rFonts w:eastAsia="黑体" w:hint="eastAsia"/>
                <w:bCs/>
                <w:kern w:val="0"/>
                <w:sz w:val="32"/>
                <w:szCs w:val="32"/>
              </w:rPr>
              <w:t>警务辅助人员，</w:t>
            </w:r>
            <w:r w:rsidRPr="005E6C47">
              <w:rPr>
                <w:rFonts w:ascii="仿宋_GB2312" w:eastAsia="仿宋_GB2312" w:hint="eastAsia"/>
                <w:kern w:val="0"/>
                <w:sz w:val="32"/>
                <w:szCs w:val="32"/>
              </w:rPr>
              <w:t>是指根据社会治安</w:t>
            </w:r>
            <w:r w:rsidRPr="005E6C47">
              <w:rPr>
                <w:rFonts w:eastAsia="黑体" w:hint="eastAsia"/>
                <w:bCs/>
                <w:kern w:val="0"/>
                <w:sz w:val="32"/>
                <w:szCs w:val="32"/>
              </w:rPr>
              <w:t>状况</w:t>
            </w:r>
            <w:r w:rsidRPr="005E6C47">
              <w:rPr>
                <w:rFonts w:ascii="仿宋_GB2312" w:eastAsia="仿宋_GB2312" w:hint="eastAsia"/>
                <w:kern w:val="0"/>
                <w:sz w:val="32"/>
                <w:szCs w:val="32"/>
              </w:rPr>
              <w:t>和公安工作实际需要，面向社会招聘，为公安机关警务活动提供辅助支持的非人民警察身份人员。</w:t>
            </w:r>
          </w:p>
          <w:p w:rsidR="008D2E95" w:rsidRPr="005E6C47" w:rsidRDefault="008D2E95" w:rsidP="008D2E95">
            <w:pPr>
              <w:spacing w:line="440" w:lineRule="exact"/>
              <w:ind w:firstLineChars="200" w:firstLine="31680"/>
              <w:rPr>
                <w:rFonts w:eastAsia="黑体"/>
                <w:bCs/>
                <w:kern w:val="0"/>
                <w:sz w:val="32"/>
                <w:szCs w:val="32"/>
              </w:rPr>
            </w:pPr>
            <w:r w:rsidRPr="005E6C47">
              <w:rPr>
                <w:rFonts w:eastAsia="黑体" w:hint="eastAsia"/>
                <w:bCs/>
                <w:kern w:val="0"/>
                <w:sz w:val="32"/>
                <w:szCs w:val="32"/>
              </w:rPr>
              <w:t>警务辅助人员</w:t>
            </w:r>
            <w:r w:rsidRPr="005E6C47">
              <w:rPr>
                <w:rFonts w:eastAsia="仿宋_GB2312" w:hint="eastAsia"/>
                <w:bCs/>
                <w:kern w:val="0"/>
                <w:sz w:val="32"/>
                <w:szCs w:val="32"/>
              </w:rPr>
              <w:t>分为勤务</w:t>
            </w:r>
            <w:r w:rsidRPr="005E6C47">
              <w:rPr>
                <w:rFonts w:eastAsia="黑体" w:hint="eastAsia"/>
                <w:bCs/>
                <w:kern w:val="0"/>
                <w:sz w:val="32"/>
                <w:szCs w:val="32"/>
              </w:rPr>
              <w:t>辅助人员</w:t>
            </w:r>
            <w:r w:rsidRPr="005E6C47">
              <w:rPr>
                <w:rFonts w:eastAsia="仿宋_GB2312" w:hint="eastAsia"/>
                <w:bCs/>
                <w:kern w:val="0"/>
                <w:sz w:val="32"/>
                <w:szCs w:val="32"/>
              </w:rPr>
              <w:t>和文职</w:t>
            </w:r>
            <w:r w:rsidRPr="005E6C47">
              <w:rPr>
                <w:rFonts w:eastAsia="黑体" w:hint="eastAsia"/>
                <w:bCs/>
                <w:kern w:val="0"/>
                <w:sz w:val="32"/>
                <w:szCs w:val="32"/>
              </w:rPr>
              <w:t>辅助人员。</w:t>
            </w:r>
          </w:p>
        </w:tc>
      </w:tr>
      <w:tr w:rsidR="008D2E95" w:rsidTr="00C211B4">
        <w:trPr>
          <w:jc w:val="center"/>
        </w:trPr>
        <w:tc>
          <w:tcPr>
            <w:tcW w:w="2500" w:type="pct"/>
          </w:tcPr>
          <w:p w:rsidR="008D2E95" w:rsidRPr="005E6C47" w:rsidRDefault="008D2E95" w:rsidP="008D2E95">
            <w:pPr>
              <w:spacing w:line="440" w:lineRule="exact"/>
              <w:ind w:firstLineChars="200" w:firstLine="31680"/>
              <w:rPr>
                <w:rFonts w:eastAsia="仿宋_GB2312"/>
                <w:kern w:val="0"/>
                <w:sz w:val="32"/>
                <w:szCs w:val="32"/>
              </w:rPr>
            </w:pPr>
            <w:r w:rsidRPr="005E6C47">
              <w:rPr>
                <w:rFonts w:eastAsia="黑体" w:hint="eastAsia"/>
                <w:kern w:val="0"/>
                <w:sz w:val="32"/>
                <w:szCs w:val="32"/>
              </w:rPr>
              <w:t>第四条</w:t>
            </w:r>
            <w:r w:rsidRPr="005E6C47">
              <w:rPr>
                <w:rFonts w:eastAsia="仿宋_GB2312" w:hint="eastAsia"/>
                <w:kern w:val="0"/>
                <w:sz w:val="32"/>
                <w:szCs w:val="32"/>
              </w:rPr>
              <w:t>【</w:t>
            </w:r>
            <w:r w:rsidRPr="005E6C47">
              <w:rPr>
                <w:rFonts w:ascii="黑体" w:eastAsia="黑体" w:hAnsi="黑体" w:hint="eastAsia"/>
                <w:kern w:val="0"/>
                <w:sz w:val="32"/>
                <w:szCs w:val="32"/>
              </w:rPr>
              <w:t>政府与部门职责</w:t>
            </w:r>
            <w:r>
              <w:rPr>
                <w:rFonts w:eastAsia="仿宋_GB2312" w:hint="eastAsia"/>
                <w:kern w:val="0"/>
                <w:sz w:val="32"/>
                <w:szCs w:val="32"/>
              </w:rPr>
              <w:t>】</w:t>
            </w:r>
            <w:r>
              <w:rPr>
                <w:rFonts w:eastAsia="仿宋_GB2312"/>
                <w:kern w:val="0"/>
                <w:sz w:val="32"/>
                <w:szCs w:val="32"/>
              </w:rPr>
              <w:t xml:space="preserve">  </w:t>
            </w:r>
            <w:r w:rsidRPr="00116839">
              <w:rPr>
                <w:rFonts w:eastAsia="仿宋_GB2312" w:hint="eastAsia"/>
                <w:kern w:val="0"/>
                <w:sz w:val="32"/>
                <w:szCs w:val="32"/>
                <w:shd w:val="pct15" w:color="auto" w:fill="FFFFFF"/>
              </w:rPr>
              <w:t>县级以上人民政府应当将</w:t>
            </w:r>
            <w:r w:rsidRPr="005E6C47">
              <w:rPr>
                <w:rFonts w:eastAsia="仿宋_GB2312" w:hint="eastAsia"/>
                <w:kern w:val="0"/>
                <w:sz w:val="32"/>
                <w:szCs w:val="32"/>
                <w:shd w:val="pct15" w:color="auto" w:fill="FFFFFF"/>
              </w:rPr>
              <w:t>辅警</w:t>
            </w:r>
            <w:r w:rsidRPr="00116839">
              <w:rPr>
                <w:rFonts w:eastAsia="仿宋_GB2312" w:hint="eastAsia"/>
                <w:kern w:val="0"/>
                <w:sz w:val="32"/>
                <w:szCs w:val="32"/>
                <w:shd w:val="pct15" w:color="auto" w:fill="FFFFFF"/>
              </w:rPr>
              <w:t>队伍建设纳入本地经济社会发展规划</w:t>
            </w:r>
            <w:r w:rsidRPr="005E6C47">
              <w:rPr>
                <w:rFonts w:eastAsia="仿宋_GB2312" w:hint="eastAsia"/>
                <w:kern w:val="0"/>
                <w:sz w:val="32"/>
                <w:szCs w:val="32"/>
                <w:shd w:val="pct15" w:color="auto" w:fill="FFFFFF"/>
              </w:rPr>
              <w:t>，根据社会治安状况、警力配备情况，科学配置并严格控制辅警人员规模，落实保障措施。</w:t>
            </w:r>
            <w:r w:rsidRPr="006147D8">
              <w:rPr>
                <w:rFonts w:eastAsia="仿宋_GB2312" w:hint="eastAsia"/>
                <w:bCs/>
                <w:spacing w:val="-3"/>
                <w:kern w:val="0"/>
                <w:sz w:val="32"/>
                <w:szCs w:val="32"/>
              </w:rPr>
              <w:t>（</w:t>
            </w:r>
            <w:r w:rsidRPr="00BC68E5">
              <w:rPr>
                <w:rFonts w:ascii="楷体" w:eastAsia="楷体_GB2312" w:hAnsi="楷体" w:hint="eastAsia"/>
                <w:bCs/>
                <w:spacing w:val="-3"/>
                <w:kern w:val="0"/>
                <w:sz w:val="32"/>
                <w:szCs w:val="32"/>
              </w:rPr>
              <w:t>此款</w:t>
            </w:r>
            <w:r w:rsidRPr="006147D8">
              <w:rPr>
                <w:rFonts w:ascii="楷体" w:eastAsia="楷体_GB2312" w:hAnsi="楷体" w:hint="eastAsia"/>
                <w:bCs/>
                <w:spacing w:val="-3"/>
                <w:kern w:val="0"/>
                <w:sz w:val="32"/>
                <w:szCs w:val="32"/>
              </w:rPr>
              <w:t>移至第五条第一款</w:t>
            </w:r>
            <w:r>
              <w:rPr>
                <w:rFonts w:ascii="楷体" w:eastAsia="楷体_GB2312" w:hAnsi="楷体" w:hint="eastAsia"/>
                <w:bCs/>
                <w:spacing w:val="-3"/>
                <w:kern w:val="0"/>
                <w:sz w:val="32"/>
                <w:szCs w:val="32"/>
              </w:rPr>
              <w:t>修改</w:t>
            </w:r>
            <w:r w:rsidRPr="006147D8">
              <w:rPr>
                <w:rFonts w:eastAsia="仿宋_GB2312" w:hint="eastAsia"/>
                <w:bCs/>
                <w:spacing w:val="-3"/>
                <w:kern w:val="0"/>
                <w:sz w:val="32"/>
                <w:szCs w:val="32"/>
              </w:rPr>
              <w:t>）</w:t>
            </w:r>
          </w:p>
          <w:p w:rsidR="008D2E95" w:rsidRPr="005E6C47" w:rsidRDefault="008D2E95" w:rsidP="008D2E95">
            <w:pPr>
              <w:spacing w:line="440" w:lineRule="exact"/>
              <w:ind w:firstLineChars="200" w:firstLine="31680"/>
              <w:rPr>
                <w:rFonts w:eastAsia="仿宋_GB2312"/>
                <w:kern w:val="0"/>
                <w:sz w:val="32"/>
                <w:szCs w:val="32"/>
              </w:rPr>
            </w:pPr>
            <w:r w:rsidRPr="005E6C47">
              <w:rPr>
                <w:rFonts w:eastAsia="仿宋_GB2312" w:hint="eastAsia"/>
                <w:kern w:val="0"/>
                <w:sz w:val="32"/>
                <w:szCs w:val="32"/>
              </w:rPr>
              <w:t>县级以上</w:t>
            </w:r>
            <w:r w:rsidRPr="005E6C47">
              <w:rPr>
                <w:rFonts w:eastAsia="仿宋_GB2312" w:hint="eastAsia"/>
                <w:kern w:val="0"/>
                <w:sz w:val="32"/>
                <w:szCs w:val="32"/>
                <w:shd w:val="pct15" w:color="auto" w:fill="FFFFFF"/>
              </w:rPr>
              <w:t>人民政府</w:t>
            </w:r>
            <w:r w:rsidRPr="005E6C47">
              <w:rPr>
                <w:rFonts w:eastAsia="仿宋_GB2312" w:hint="eastAsia"/>
                <w:kern w:val="0"/>
                <w:sz w:val="32"/>
                <w:szCs w:val="32"/>
              </w:rPr>
              <w:t>公安机关负责</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的招聘、使用、管理和监督。</w:t>
            </w:r>
          </w:p>
          <w:p w:rsidR="008D2E95" w:rsidRPr="005E6C47" w:rsidRDefault="008D2E95" w:rsidP="008D2E95">
            <w:pPr>
              <w:pStyle w:val="ruleltiao"/>
              <w:spacing w:line="440" w:lineRule="exact"/>
              <w:ind w:firstLineChars="200" w:firstLine="31680"/>
              <w:rPr>
                <w:rFonts w:ascii="黑体" w:eastAsia="黑体" w:hAnsi="黑体" w:cs="黑体"/>
                <w:color w:val="000000"/>
                <w:sz w:val="32"/>
                <w:szCs w:val="32"/>
              </w:rPr>
            </w:pPr>
            <w:r w:rsidRPr="005E6C47">
              <w:rPr>
                <w:rFonts w:eastAsia="仿宋_GB2312" w:hint="eastAsia"/>
                <w:sz w:val="32"/>
                <w:szCs w:val="32"/>
              </w:rPr>
              <w:t>县级以上人民政府</w:t>
            </w:r>
            <w:r w:rsidRPr="005E6C47">
              <w:rPr>
                <w:rFonts w:eastAsia="仿宋_GB2312" w:hint="eastAsia"/>
                <w:sz w:val="32"/>
                <w:szCs w:val="32"/>
                <w:shd w:val="pct15" w:color="auto" w:fill="FFFFFF"/>
              </w:rPr>
              <w:t>机构编制、</w:t>
            </w:r>
            <w:r w:rsidRPr="005E6C47">
              <w:rPr>
                <w:rFonts w:eastAsia="仿宋_GB2312" w:hint="eastAsia"/>
                <w:sz w:val="32"/>
                <w:szCs w:val="32"/>
              </w:rPr>
              <w:t>财政、人力资源社会保障、退役军人事务等部门应当按照各自职责，做好</w:t>
            </w:r>
            <w:r w:rsidRPr="005E6C47">
              <w:rPr>
                <w:rFonts w:eastAsia="仿宋_GB2312" w:hint="eastAsia"/>
                <w:sz w:val="32"/>
                <w:szCs w:val="32"/>
                <w:shd w:val="pct15" w:color="auto" w:fill="FFFFFF"/>
              </w:rPr>
              <w:t>辅警</w:t>
            </w:r>
            <w:r w:rsidRPr="005E6C47">
              <w:rPr>
                <w:rFonts w:eastAsia="仿宋_GB2312" w:hint="eastAsia"/>
                <w:sz w:val="32"/>
                <w:szCs w:val="32"/>
              </w:rPr>
              <w:t>相关工作。</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第四条</w:t>
            </w:r>
            <w:r w:rsidRPr="005E6C47">
              <w:rPr>
                <w:rFonts w:eastAsia="仿宋_GB2312" w:hint="eastAsia"/>
                <w:bCs/>
                <w:kern w:val="0"/>
                <w:sz w:val="32"/>
                <w:szCs w:val="32"/>
              </w:rPr>
              <w:t>【</w:t>
            </w:r>
            <w:r w:rsidRPr="005E6C47">
              <w:rPr>
                <w:rFonts w:eastAsia="黑体" w:hAnsi="黑体" w:hint="eastAsia"/>
                <w:bCs/>
                <w:kern w:val="0"/>
                <w:sz w:val="32"/>
                <w:szCs w:val="32"/>
              </w:rPr>
              <w:t>政府与部门职责</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县级以上人民政府应当将</w:t>
            </w:r>
            <w:r w:rsidRPr="005E6C47">
              <w:rPr>
                <w:rFonts w:eastAsia="黑体" w:hint="eastAsia"/>
                <w:bCs/>
                <w:kern w:val="0"/>
                <w:sz w:val="32"/>
                <w:szCs w:val="32"/>
              </w:rPr>
              <w:t>警务辅助人员</w:t>
            </w:r>
            <w:r w:rsidRPr="005E6C47">
              <w:rPr>
                <w:rFonts w:eastAsia="仿宋_GB2312" w:hint="eastAsia"/>
                <w:bCs/>
                <w:kern w:val="0"/>
                <w:sz w:val="32"/>
                <w:szCs w:val="32"/>
              </w:rPr>
              <w:t>队伍建设纳入本地经济社会发展规划，</w:t>
            </w:r>
            <w:r w:rsidRPr="005E6C47">
              <w:rPr>
                <w:rFonts w:eastAsia="黑体" w:hint="eastAsia"/>
                <w:bCs/>
                <w:kern w:val="0"/>
                <w:sz w:val="32"/>
                <w:szCs w:val="32"/>
              </w:rPr>
              <w:t>并将所需经费列入财政预算</w:t>
            </w:r>
            <w:r w:rsidRPr="005E6C47">
              <w:rPr>
                <w:rFonts w:eastAsia="仿宋_GB2312" w:hint="eastAsia"/>
                <w:bCs/>
                <w:spacing w:val="-3"/>
                <w:kern w:val="0"/>
                <w:sz w:val="32"/>
                <w:szCs w:val="32"/>
              </w:rPr>
              <w:t>。</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县级以上公安机关负责</w:t>
            </w:r>
            <w:r w:rsidRPr="005E6C47">
              <w:rPr>
                <w:rFonts w:eastAsia="黑体" w:hint="eastAsia"/>
                <w:bCs/>
                <w:kern w:val="0"/>
                <w:sz w:val="32"/>
                <w:szCs w:val="32"/>
              </w:rPr>
              <w:t>警务辅助人员</w:t>
            </w:r>
            <w:r w:rsidRPr="005E6C47">
              <w:rPr>
                <w:rFonts w:eastAsia="仿宋_GB2312" w:hint="eastAsia"/>
                <w:bCs/>
                <w:kern w:val="0"/>
                <w:sz w:val="32"/>
                <w:szCs w:val="32"/>
              </w:rPr>
              <w:t>的招聘、使用、管理和监督。</w:t>
            </w:r>
          </w:p>
          <w:p w:rsidR="008D2E95" w:rsidRPr="005E6C47" w:rsidRDefault="008D2E95" w:rsidP="008D2E95">
            <w:pPr>
              <w:spacing w:line="440" w:lineRule="exact"/>
              <w:ind w:firstLineChars="200" w:firstLine="31680"/>
              <w:rPr>
                <w:rFonts w:ascii="仿宋_GB2312" w:eastAsia="仿宋_GB2312"/>
                <w:bCs/>
                <w:kern w:val="0"/>
                <w:sz w:val="32"/>
                <w:szCs w:val="32"/>
              </w:rPr>
            </w:pPr>
            <w:r w:rsidRPr="005E6C47">
              <w:rPr>
                <w:rFonts w:eastAsia="仿宋_GB2312" w:hint="eastAsia"/>
                <w:bCs/>
                <w:kern w:val="0"/>
                <w:sz w:val="32"/>
                <w:szCs w:val="32"/>
              </w:rPr>
              <w:t>县级以上人民政府财政、人力资源</w:t>
            </w:r>
            <w:r w:rsidRPr="005E6C47">
              <w:rPr>
                <w:rFonts w:eastAsia="黑体" w:hint="eastAsia"/>
                <w:bCs/>
                <w:kern w:val="0"/>
                <w:sz w:val="32"/>
                <w:szCs w:val="32"/>
              </w:rPr>
              <w:t>和</w:t>
            </w:r>
            <w:r w:rsidRPr="005E6C47">
              <w:rPr>
                <w:rFonts w:eastAsia="仿宋_GB2312" w:hint="eastAsia"/>
                <w:bCs/>
                <w:kern w:val="0"/>
                <w:sz w:val="32"/>
                <w:szCs w:val="32"/>
              </w:rPr>
              <w:t>社会保障、退役军人事务等部门</w:t>
            </w:r>
            <w:r w:rsidRPr="005E6C47">
              <w:rPr>
                <w:rFonts w:eastAsia="黑体" w:hint="eastAsia"/>
                <w:bCs/>
                <w:kern w:val="0"/>
                <w:sz w:val="32"/>
                <w:szCs w:val="32"/>
              </w:rPr>
              <w:t>和机构编制部门</w:t>
            </w:r>
            <w:r w:rsidRPr="005E6C47">
              <w:rPr>
                <w:rFonts w:eastAsia="仿宋_GB2312" w:hint="eastAsia"/>
                <w:bCs/>
                <w:kern w:val="0"/>
                <w:sz w:val="32"/>
                <w:szCs w:val="32"/>
              </w:rPr>
              <w:t>应当按照各自职责，做好</w:t>
            </w:r>
            <w:r w:rsidRPr="005E6C47">
              <w:rPr>
                <w:rFonts w:eastAsia="黑体" w:hint="eastAsia"/>
                <w:bCs/>
                <w:kern w:val="0"/>
                <w:sz w:val="32"/>
                <w:szCs w:val="32"/>
              </w:rPr>
              <w:t>警务辅助人员</w:t>
            </w:r>
            <w:r w:rsidRPr="005E6C47">
              <w:rPr>
                <w:rFonts w:eastAsia="仿宋_GB2312" w:hint="eastAsia"/>
                <w:bCs/>
                <w:kern w:val="0"/>
                <w:sz w:val="32"/>
                <w:szCs w:val="32"/>
              </w:rPr>
              <w:t>相关工作。</w:t>
            </w:r>
          </w:p>
        </w:tc>
      </w:tr>
      <w:tr w:rsidR="008D2E95" w:rsidTr="002F10F2">
        <w:trPr>
          <w:trHeight w:val="851"/>
          <w:jc w:val="center"/>
        </w:trPr>
        <w:tc>
          <w:tcPr>
            <w:tcW w:w="2500" w:type="pct"/>
            <w:vAlign w:val="center"/>
          </w:tcPr>
          <w:p w:rsidR="008D2E95" w:rsidRPr="005E6C47" w:rsidRDefault="008D2E95" w:rsidP="002F10F2">
            <w:pPr>
              <w:spacing w:line="440" w:lineRule="exact"/>
              <w:jc w:val="center"/>
              <w:rPr>
                <w:rFonts w:ascii="黑体" w:eastAsia="黑体" w:hAnsi="黑体"/>
                <w:kern w:val="0"/>
                <w:sz w:val="32"/>
                <w:szCs w:val="32"/>
              </w:rPr>
            </w:pPr>
            <w:r w:rsidRPr="005E6C47">
              <w:rPr>
                <w:rFonts w:ascii="黑体" w:eastAsia="黑体" w:hAnsi="黑体" w:hint="eastAsia"/>
                <w:kern w:val="0"/>
                <w:sz w:val="32"/>
                <w:szCs w:val="32"/>
              </w:rPr>
              <w:t>第二章</w:t>
            </w:r>
            <w:r w:rsidRPr="005E6C47">
              <w:rPr>
                <w:rFonts w:ascii="黑体" w:eastAsia="黑体" w:hAnsi="黑体"/>
                <w:kern w:val="0"/>
                <w:sz w:val="32"/>
                <w:szCs w:val="32"/>
              </w:rPr>
              <w:t xml:space="preserve">  </w:t>
            </w:r>
            <w:r w:rsidRPr="005E6C47">
              <w:rPr>
                <w:rFonts w:ascii="黑体" w:eastAsia="黑体" w:hAnsi="黑体" w:hint="eastAsia"/>
                <w:kern w:val="0"/>
                <w:sz w:val="32"/>
                <w:szCs w:val="32"/>
              </w:rPr>
              <w:t>招聘和使用</w:t>
            </w:r>
          </w:p>
        </w:tc>
        <w:tc>
          <w:tcPr>
            <w:tcW w:w="2500" w:type="pct"/>
            <w:vAlign w:val="center"/>
          </w:tcPr>
          <w:p w:rsidR="008D2E95" w:rsidRPr="005E6C47" w:rsidRDefault="008D2E95" w:rsidP="002F10F2">
            <w:pPr>
              <w:spacing w:line="440" w:lineRule="exact"/>
              <w:jc w:val="center"/>
              <w:rPr>
                <w:rFonts w:ascii="黑体" w:eastAsia="黑体" w:hAnsi="黑体"/>
                <w:kern w:val="0"/>
                <w:sz w:val="32"/>
                <w:szCs w:val="32"/>
              </w:rPr>
            </w:pPr>
            <w:r w:rsidRPr="005E6C47">
              <w:rPr>
                <w:rFonts w:ascii="黑体" w:eastAsia="黑体" w:hAnsi="黑体" w:hint="eastAsia"/>
                <w:kern w:val="0"/>
                <w:sz w:val="32"/>
                <w:szCs w:val="32"/>
              </w:rPr>
              <w:t>第二章</w:t>
            </w:r>
            <w:r w:rsidRPr="005E6C47">
              <w:rPr>
                <w:rFonts w:ascii="黑体" w:eastAsia="黑体" w:hAnsi="黑体"/>
                <w:kern w:val="0"/>
                <w:sz w:val="32"/>
                <w:szCs w:val="32"/>
              </w:rPr>
              <w:t xml:space="preserve">  </w:t>
            </w:r>
            <w:r w:rsidRPr="005E6C47">
              <w:rPr>
                <w:rFonts w:ascii="黑体" w:eastAsia="黑体" w:hAnsi="黑体" w:hint="eastAsia"/>
                <w:kern w:val="0"/>
                <w:sz w:val="32"/>
                <w:szCs w:val="32"/>
              </w:rPr>
              <w:t>招聘和使用</w:t>
            </w:r>
          </w:p>
        </w:tc>
      </w:tr>
      <w:tr w:rsidR="008D2E95" w:rsidTr="00C211B4">
        <w:trPr>
          <w:jc w:val="center"/>
        </w:trPr>
        <w:tc>
          <w:tcPr>
            <w:tcW w:w="2500" w:type="pct"/>
          </w:tcPr>
          <w:p w:rsidR="008D2E95" w:rsidRPr="005E6C47" w:rsidRDefault="008D2E95" w:rsidP="008D2E95">
            <w:pPr>
              <w:pStyle w:val="ruleltiao"/>
              <w:spacing w:line="480" w:lineRule="exact"/>
              <w:ind w:firstLineChars="200" w:firstLine="31680"/>
              <w:rPr>
                <w:rFonts w:eastAsia="仿宋_GB2312"/>
                <w:sz w:val="32"/>
                <w:szCs w:val="32"/>
              </w:rPr>
            </w:pPr>
            <w:r w:rsidRPr="005E6C47">
              <w:rPr>
                <w:rFonts w:eastAsia="黑体" w:hint="eastAsia"/>
                <w:sz w:val="32"/>
                <w:szCs w:val="32"/>
              </w:rPr>
              <w:t>第五条【</w:t>
            </w:r>
            <w:r w:rsidRPr="006147D8">
              <w:rPr>
                <w:rFonts w:ascii="黑体" w:eastAsia="黑体" w:hAnsi="黑体" w:hint="eastAsia"/>
                <w:sz w:val="32"/>
                <w:szCs w:val="32"/>
              </w:rPr>
              <w:t>招聘组织</w:t>
            </w:r>
            <w:r>
              <w:rPr>
                <w:rFonts w:eastAsia="黑体" w:hint="eastAsia"/>
                <w:sz w:val="32"/>
                <w:szCs w:val="32"/>
              </w:rPr>
              <w:t>】</w:t>
            </w:r>
            <w:r>
              <w:rPr>
                <w:rFonts w:eastAsia="黑体"/>
                <w:sz w:val="32"/>
                <w:szCs w:val="32"/>
              </w:rPr>
              <w:t xml:space="preserve">  </w:t>
            </w:r>
            <w:r w:rsidRPr="005E6C47">
              <w:rPr>
                <w:rFonts w:eastAsia="仿宋_GB2312" w:hint="eastAsia"/>
                <w:sz w:val="32"/>
                <w:szCs w:val="32"/>
              </w:rPr>
              <w:t>招聘</w:t>
            </w:r>
            <w:r w:rsidRPr="005E6C47">
              <w:rPr>
                <w:rFonts w:eastAsia="仿宋_GB2312" w:hint="eastAsia"/>
                <w:sz w:val="32"/>
                <w:szCs w:val="32"/>
                <w:shd w:val="pct15" w:color="auto" w:fill="FFFFFF"/>
              </w:rPr>
              <w:t>辅警</w:t>
            </w:r>
            <w:r w:rsidRPr="005E6C47">
              <w:rPr>
                <w:rFonts w:eastAsia="仿宋_GB2312" w:hint="eastAsia"/>
                <w:sz w:val="32"/>
                <w:szCs w:val="32"/>
              </w:rPr>
              <w:t>应当在</w:t>
            </w:r>
            <w:r w:rsidRPr="005E6C47">
              <w:rPr>
                <w:rFonts w:eastAsia="仿宋_GB2312" w:hint="eastAsia"/>
                <w:sz w:val="32"/>
                <w:szCs w:val="32"/>
                <w:shd w:val="pct15" w:color="auto" w:fill="FFFFFF"/>
              </w:rPr>
              <w:t>县级以上人民政府</w:t>
            </w:r>
            <w:r w:rsidRPr="005E6C47">
              <w:rPr>
                <w:rFonts w:eastAsia="仿宋_GB2312" w:hint="eastAsia"/>
                <w:sz w:val="32"/>
                <w:szCs w:val="32"/>
              </w:rPr>
              <w:t>核定的</w:t>
            </w:r>
            <w:r w:rsidRPr="005E6C47">
              <w:rPr>
                <w:rFonts w:eastAsia="仿宋_GB2312" w:hint="eastAsia"/>
                <w:sz w:val="32"/>
                <w:szCs w:val="32"/>
                <w:shd w:val="pct15" w:color="auto" w:fill="FFFFFF"/>
              </w:rPr>
              <w:t>辅警</w:t>
            </w:r>
            <w:r w:rsidRPr="005E6C47">
              <w:rPr>
                <w:rFonts w:eastAsia="仿宋_GB2312" w:hint="eastAsia"/>
                <w:sz w:val="32"/>
                <w:szCs w:val="32"/>
              </w:rPr>
              <w:t>额度内</w:t>
            </w:r>
            <w:r w:rsidRPr="005E6C47">
              <w:rPr>
                <w:rFonts w:eastAsia="仿宋_GB2312" w:hint="eastAsia"/>
                <w:sz w:val="32"/>
                <w:szCs w:val="32"/>
                <w:shd w:val="pct15" w:color="auto" w:fill="FFFFFF"/>
              </w:rPr>
              <w:t>，由县</w:t>
            </w:r>
            <w:r w:rsidRPr="005E6C47">
              <w:rPr>
                <w:rFonts w:eastAsia="仿宋_GB2312" w:hint="eastAsia"/>
                <w:sz w:val="32"/>
                <w:szCs w:val="32"/>
              </w:rPr>
              <w:t>级</w:t>
            </w:r>
            <w:r w:rsidRPr="005E6C47">
              <w:rPr>
                <w:rFonts w:eastAsia="仿宋_GB2312" w:hint="eastAsia"/>
                <w:sz w:val="32"/>
                <w:szCs w:val="32"/>
                <w:shd w:val="pct15" w:color="auto" w:fill="FFFFFF"/>
              </w:rPr>
              <w:t>以上人民政府</w:t>
            </w:r>
            <w:r w:rsidRPr="005E6C47">
              <w:rPr>
                <w:rFonts w:eastAsia="仿宋_GB2312" w:hint="eastAsia"/>
                <w:sz w:val="32"/>
                <w:szCs w:val="32"/>
              </w:rPr>
              <w:t>公安机关</w:t>
            </w:r>
            <w:r w:rsidRPr="005E6C47">
              <w:rPr>
                <w:rFonts w:eastAsia="仿宋_GB2312" w:hint="eastAsia"/>
                <w:sz w:val="32"/>
                <w:szCs w:val="32"/>
                <w:shd w:val="pct15" w:color="auto" w:fill="FFFFFF"/>
              </w:rPr>
              <w:t>按照批准的用人计划单独组织实施，或者由县级以上人民政府公安机关</w:t>
            </w:r>
            <w:r w:rsidRPr="005E6C47">
              <w:rPr>
                <w:rFonts w:eastAsia="仿宋_GB2312" w:hint="eastAsia"/>
                <w:sz w:val="32"/>
                <w:szCs w:val="32"/>
              </w:rPr>
              <w:t>会同同级人力资源社会保障部门</w:t>
            </w:r>
            <w:r w:rsidRPr="005E6C47">
              <w:rPr>
                <w:rFonts w:eastAsia="仿宋_GB2312" w:hint="eastAsia"/>
                <w:sz w:val="32"/>
                <w:szCs w:val="32"/>
                <w:shd w:val="pct15" w:color="auto" w:fill="FFFFFF"/>
              </w:rPr>
              <w:t>统一组织</w:t>
            </w:r>
            <w:r w:rsidRPr="005E6C47">
              <w:rPr>
                <w:rFonts w:eastAsia="仿宋_GB2312" w:hint="eastAsia"/>
                <w:sz w:val="32"/>
                <w:szCs w:val="32"/>
              </w:rPr>
              <w:t>实施。</w:t>
            </w:r>
          </w:p>
          <w:p w:rsidR="008D2E95" w:rsidRPr="005E6C47" w:rsidRDefault="008D2E95" w:rsidP="008D2E95">
            <w:pPr>
              <w:pStyle w:val="ruleltiao"/>
              <w:spacing w:line="480" w:lineRule="exact"/>
              <w:ind w:firstLineChars="200" w:firstLine="31680"/>
              <w:rPr>
                <w:rFonts w:eastAsia="仿宋_GB2312"/>
                <w:sz w:val="32"/>
                <w:szCs w:val="32"/>
              </w:rPr>
            </w:pPr>
            <w:r w:rsidRPr="005E6C47">
              <w:rPr>
                <w:rFonts w:eastAsia="仿宋_GB2312" w:hint="eastAsia"/>
                <w:sz w:val="32"/>
                <w:szCs w:val="32"/>
                <w:shd w:val="pct15" w:color="auto" w:fill="FFFFFF"/>
              </w:rPr>
              <w:t>县级以上人民政府公安机关可以</w:t>
            </w:r>
            <w:r w:rsidRPr="00133F0F">
              <w:rPr>
                <w:rFonts w:eastAsia="仿宋_GB2312" w:hint="eastAsia"/>
                <w:sz w:val="32"/>
                <w:szCs w:val="32"/>
                <w:shd w:val="pct15" w:color="auto" w:fill="FFFFFF"/>
              </w:rPr>
              <w:t>采取依法签订劳动合同等方式</w:t>
            </w:r>
            <w:r w:rsidRPr="005E6C47">
              <w:rPr>
                <w:rFonts w:eastAsia="仿宋_GB2312" w:hint="eastAsia"/>
                <w:sz w:val="32"/>
                <w:szCs w:val="32"/>
                <w:shd w:val="pct15" w:color="auto" w:fill="FFFFFF"/>
              </w:rPr>
              <w:t>招聘使用辅警</w:t>
            </w:r>
            <w:r w:rsidRPr="005E6C47">
              <w:rPr>
                <w:rFonts w:eastAsia="仿宋_GB2312" w:hint="eastAsia"/>
                <w:sz w:val="32"/>
                <w:szCs w:val="32"/>
              </w:rPr>
              <w:t>。（</w:t>
            </w:r>
            <w:r w:rsidRPr="00BC68E5">
              <w:rPr>
                <w:rFonts w:eastAsia="楷体_GB2312" w:hint="eastAsia"/>
                <w:sz w:val="32"/>
                <w:szCs w:val="32"/>
              </w:rPr>
              <w:t>此款</w:t>
            </w:r>
            <w:r w:rsidRPr="00E77F76">
              <w:rPr>
                <w:rFonts w:eastAsia="楷体_GB2312" w:hint="eastAsia"/>
                <w:sz w:val="32"/>
                <w:szCs w:val="32"/>
              </w:rPr>
              <w:t>移至第六条第二款</w:t>
            </w:r>
            <w:r>
              <w:rPr>
                <w:rFonts w:eastAsia="楷体_GB2312" w:hint="eastAsia"/>
                <w:sz w:val="32"/>
                <w:szCs w:val="32"/>
              </w:rPr>
              <w:t>修改</w:t>
            </w:r>
            <w:r w:rsidRPr="005E6C47">
              <w:rPr>
                <w:rFonts w:eastAsia="仿宋_GB2312" w:hint="eastAsia"/>
                <w:sz w:val="32"/>
                <w:szCs w:val="32"/>
              </w:rPr>
              <w:t>）</w:t>
            </w:r>
          </w:p>
        </w:tc>
        <w:tc>
          <w:tcPr>
            <w:tcW w:w="2500" w:type="pct"/>
          </w:tcPr>
          <w:p w:rsidR="008D2E95" w:rsidRPr="00AD3BD6" w:rsidRDefault="008D2E95" w:rsidP="008D2E95">
            <w:pPr>
              <w:spacing w:line="440" w:lineRule="exact"/>
              <w:ind w:firstLineChars="200" w:firstLine="31680"/>
              <w:rPr>
                <w:rFonts w:ascii="楷体_GB2312" w:eastAsia="楷体_GB2312" w:hAnsi="楷体"/>
                <w:bCs/>
                <w:kern w:val="0"/>
                <w:sz w:val="32"/>
                <w:szCs w:val="32"/>
              </w:rPr>
            </w:pPr>
            <w:r w:rsidRPr="005E6C47">
              <w:rPr>
                <w:rFonts w:eastAsia="黑体" w:hint="eastAsia"/>
                <w:bCs/>
                <w:kern w:val="0"/>
                <w:sz w:val="32"/>
                <w:szCs w:val="32"/>
              </w:rPr>
              <w:t>第五条【</w:t>
            </w:r>
            <w:r w:rsidRPr="005E6C47">
              <w:rPr>
                <w:rFonts w:eastAsia="黑体" w:hint="eastAsia"/>
                <w:b/>
                <w:bCs/>
                <w:snapToGrid w:val="0"/>
                <w:spacing w:val="6"/>
                <w:kern w:val="0"/>
                <w:sz w:val="32"/>
                <w:szCs w:val="32"/>
              </w:rPr>
              <w:t>规模控制</w:t>
            </w:r>
            <w:r>
              <w:rPr>
                <w:rFonts w:eastAsia="黑体" w:hint="eastAsia"/>
                <w:bCs/>
                <w:kern w:val="0"/>
                <w:sz w:val="32"/>
                <w:szCs w:val="32"/>
              </w:rPr>
              <w:t>】</w:t>
            </w:r>
            <w:r>
              <w:rPr>
                <w:rFonts w:eastAsia="黑体"/>
                <w:bCs/>
                <w:kern w:val="0"/>
                <w:sz w:val="32"/>
                <w:szCs w:val="32"/>
              </w:rPr>
              <w:t xml:space="preserve">  </w:t>
            </w:r>
            <w:r w:rsidRPr="005E6C47">
              <w:rPr>
                <w:rFonts w:ascii="黑体" w:eastAsia="黑体" w:hAnsi="黑体" w:hint="eastAsia"/>
                <w:bCs/>
                <w:kern w:val="0"/>
                <w:sz w:val="32"/>
                <w:szCs w:val="32"/>
              </w:rPr>
              <w:t>县级以上人民政府应当</w:t>
            </w:r>
            <w:r w:rsidRPr="005E6C47">
              <w:rPr>
                <w:rFonts w:eastAsia="仿宋_GB2312" w:hint="eastAsia"/>
                <w:bCs/>
                <w:kern w:val="0"/>
                <w:sz w:val="32"/>
                <w:szCs w:val="32"/>
              </w:rPr>
              <w:t>根据社会治安状况、警</w:t>
            </w:r>
            <w:r w:rsidRPr="005E6C47">
              <w:rPr>
                <w:rFonts w:eastAsia="仿宋_GB2312" w:hint="eastAsia"/>
                <w:bCs/>
                <w:spacing w:val="-3"/>
                <w:kern w:val="0"/>
                <w:sz w:val="32"/>
                <w:szCs w:val="32"/>
              </w:rPr>
              <w:t>力配备情况，科学配置并严格控制</w:t>
            </w:r>
            <w:r w:rsidRPr="005E6C47">
              <w:rPr>
                <w:rFonts w:eastAsia="黑体" w:hint="eastAsia"/>
                <w:bCs/>
                <w:kern w:val="0"/>
                <w:sz w:val="32"/>
                <w:szCs w:val="32"/>
              </w:rPr>
              <w:t>警务辅助</w:t>
            </w:r>
            <w:r w:rsidRPr="005E6C47">
              <w:rPr>
                <w:rFonts w:eastAsia="仿宋_GB2312" w:hint="eastAsia"/>
                <w:bCs/>
                <w:spacing w:val="-3"/>
                <w:kern w:val="0"/>
                <w:sz w:val="32"/>
                <w:szCs w:val="32"/>
              </w:rPr>
              <w:t>人员规模</w:t>
            </w:r>
            <w:r w:rsidRPr="005E6C47">
              <w:rPr>
                <w:rFonts w:eastAsia="黑体" w:hint="eastAsia"/>
                <w:bCs/>
                <w:kern w:val="0"/>
                <w:sz w:val="32"/>
                <w:szCs w:val="32"/>
              </w:rPr>
              <w:t>。</w:t>
            </w:r>
            <w:r w:rsidRPr="00AD3BD6">
              <w:rPr>
                <w:rFonts w:ascii="楷体_GB2312" w:eastAsia="楷体_GB2312" w:hint="eastAsia"/>
                <w:bCs/>
                <w:kern w:val="0"/>
                <w:sz w:val="32"/>
                <w:szCs w:val="32"/>
              </w:rPr>
              <w:t>（此款为草案第四条</w:t>
            </w:r>
            <w:r>
              <w:rPr>
                <w:rFonts w:ascii="楷体_GB2312" w:eastAsia="楷体_GB2312" w:hint="eastAsia"/>
                <w:bCs/>
                <w:kern w:val="0"/>
                <w:sz w:val="32"/>
                <w:szCs w:val="32"/>
              </w:rPr>
              <w:t>第一款</w:t>
            </w:r>
            <w:r w:rsidRPr="00AD3BD6">
              <w:rPr>
                <w:rFonts w:ascii="楷体_GB2312" w:eastAsia="楷体_GB2312" w:hint="eastAsia"/>
                <w:bCs/>
                <w:kern w:val="0"/>
                <w:sz w:val="32"/>
                <w:szCs w:val="32"/>
              </w:rPr>
              <w:t>）</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招聘</w:t>
            </w:r>
            <w:r w:rsidRPr="005E6C47">
              <w:rPr>
                <w:rFonts w:eastAsia="黑体" w:hint="eastAsia"/>
                <w:bCs/>
                <w:kern w:val="0"/>
                <w:sz w:val="32"/>
                <w:szCs w:val="32"/>
              </w:rPr>
              <w:t>警务辅助人员</w:t>
            </w:r>
            <w:r w:rsidRPr="005E6C47">
              <w:rPr>
                <w:rFonts w:eastAsia="仿宋_GB2312" w:hint="eastAsia"/>
                <w:bCs/>
                <w:kern w:val="0"/>
                <w:sz w:val="32"/>
                <w:szCs w:val="32"/>
              </w:rPr>
              <w:t>应当在核定的</w:t>
            </w:r>
            <w:r w:rsidRPr="005E6C47">
              <w:rPr>
                <w:rFonts w:eastAsia="黑体" w:hint="eastAsia"/>
                <w:bCs/>
                <w:kern w:val="0"/>
                <w:sz w:val="32"/>
                <w:szCs w:val="32"/>
              </w:rPr>
              <w:t>警务辅助人员</w:t>
            </w:r>
            <w:r w:rsidRPr="005E6C47">
              <w:rPr>
                <w:rFonts w:eastAsia="仿宋_GB2312" w:hint="eastAsia"/>
                <w:bCs/>
                <w:kern w:val="0"/>
                <w:sz w:val="32"/>
                <w:szCs w:val="32"/>
              </w:rPr>
              <w:t>额度内</w:t>
            </w:r>
            <w:r w:rsidRPr="005E6C47">
              <w:rPr>
                <w:rFonts w:eastAsia="黑体" w:hint="eastAsia"/>
                <w:bCs/>
                <w:kern w:val="0"/>
                <w:sz w:val="32"/>
                <w:szCs w:val="32"/>
              </w:rPr>
              <w:t>进行。省</w:t>
            </w:r>
            <w:r w:rsidRPr="005E6C47">
              <w:rPr>
                <w:rFonts w:eastAsia="仿宋_GB2312" w:hint="eastAsia"/>
                <w:bCs/>
                <w:kern w:val="0"/>
                <w:sz w:val="32"/>
                <w:szCs w:val="32"/>
              </w:rPr>
              <w:t>级公安机关</w:t>
            </w:r>
            <w:r w:rsidRPr="005E6C47">
              <w:rPr>
                <w:rFonts w:eastAsia="黑体" w:hint="eastAsia"/>
                <w:bCs/>
                <w:kern w:val="0"/>
                <w:sz w:val="32"/>
                <w:szCs w:val="32"/>
              </w:rPr>
              <w:t>应当</w:t>
            </w:r>
            <w:r w:rsidRPr="005E6C47">
              <w:rPr>
                <w:rFonts w:eastAsia="仿宋_GB2312" w:hint="eastAsia"/>
                <w:bCs/>
                <w:kern w:val="0"/>
                <w:sz w:val="32"/>
                <w:szCs w:val="32"/>
              </w:rPr>
              <w:t>会同同级</w:t>
            </w:r>
            <w:r w:rsidRPr="005E6C47">
              <w:rPr>
                <w:rFonts w:eastAsia="黑体" w:hint="eastAsia"/>
                <w:bCs/>
                <w:kern w:val="0"/>
                <w:sz w:val="32"/>
                <w:szCs w:val="32"/>
              </w:rPr>
              <w:t>编制、财政、</w:t>
            </w:r>
            <w:r w:rsidRPr="005E6C47">
              <w:rPr>
                <w:rFonts w:eastAsia="仿宋_GB2312" w:hint="eastAsia"/>
                <w:bCs/>
                <w:kern w:val="0"/>
                <w:sz w:val="32"/>
                <w:szCs w:val="32"/>
              </w:rPr>
              <w:t>人力资源</w:t>
            </w:r>
            <w:r w:rsidRPr="005E6C47">
              <w:rPr>
                <w:rFonts w:eastAsia="黑体" w:hint="eastAsia"/>
                <w:bCs/>
                <w:kern w:val="0"/>
                <w:sz w:val="32"/>
                <w:szCs w:val="32"/>
              </w:rPr>
              <w:t>和</w:t>
            </w:r>
            <w:r w:rsidRPr="005E6C47">
              <w:rPr>
                <w:rFonts w:eastAsia="仿宋_GB2312" w:hint="eastAsia"/>
                <w:bCs/>
                <w:kern w:val="0"/>
                <w:sz w:val="32"/>
                <w:szCs w:val="32"/>
              </w:rPr>
              <w:t>社会保障</w:t>
            </w:r>
            <w:r w:rsidRPr="005E6C47">
              <w:rPr>
                <w:rFonts w:eastAsia="黑体" w:hint="eastAsia"/>
                <w:bCs/>
                <w:kern w:val="0"/>
                <w:sz w:val="32"/>
                <w:szCs w:val="32"/>
              </w:rPr>
              <w:t>等</w:t>
            </w:r>
            <w:r w:rsidRPr="005E6C47">
              <w:rPr>
                <w:rFonts w:eastAsia="仿宋_GB2312" w:hint="eastAsia"/>
                <w:bCs/>
                <w:kern w:val="0"/>
                <w:sz w:val="32"/>
                <w:szCs w:val="32"/>
              </w:rPr>
              <w:t>部门</w:t>
            </w:r>
            <w:r w:rsidRPr="005E6C47">
              <w:rPr>
                <w:rFonts w:eastAsia="黑体" w:hint="eastAsia"/>
                <w:bCs/>
                <w:kern w:val="0"/>
                <w:sz w:val="32"/>
                <w:szCs w:val="32"/>
              </w:rPr>
              <w:t>，制定警务辅助人员用人额度管理办法，报</w:t>
            </w:r>
            <w:r>
              <w:rPr>
                <w:rFonts w:eastAsia="黑体" w:hint="eastAsia"/>
                <w:bCs/>
                <w:kern w:val="0"/>
                <w:sz w:val="32"/>
                <w:szCs w:val="32"/>
              </w:rPr>
              <w:t>省</w:t>
            </w:r>
            <w:r w:rsidRPr="005E6C47">
              <w:rPr>
                <w:rFonts w:eastAsia="黑体" w:hint="eastAsia"/>
                <w:bCs/>
                <w:kern w:val="0"/>
                <w:sz w:val="32"/>
                <w:szCs w:val="32"/>
              </w:rPr>
              <w:t>人民政府批准后</w:t>
            </w:r>
            <w:r w:rsidRPr="005E6C47">
              <w:rPr>
                <w:rFonts w:eastAsia="仿宋_GB2312" w:hint="eastAsia"/>
                <w:bCs/>
                <w:kern w:val="0"/>
                <w:sz w:val="32"/>
                <w:szCs w:val="32"/>
              </w:rPr>
              <w:t>实施。</w:t>
            </w:r>
          </w:p>
        </w:tc>
      </w:tr>
      <w:tr w:rsidR="008D2E95" w:rsidTr="00C211B4">
        <w:trPr>
          <w:jc w:val="center"/>
        </w:trPr>
        <w:tc>
          <w:tcPr>
            <w:tcW w:w="2500" w:type="pct"/>
          </w:tcPr>
          <w:p w:rsidR="008D2E95" w:rsidRPr="005E6C47" w:rsidRDefault="008D2E95" w:rsidP="005E6C47">
            <w:pPr>
              <w:widowControl/>
              <w:spacing w:line="440" w:lineRule="exact"/>
              <w:jc w:val="center"/>
              <w:rPr>
                <w:rFonts w:ascii="楷体" w:eastAsia="楷体" w:hAnsi="楷体" w:cs="楷体"/>
                <w:kern w:val="0"/>
                <w:sz w:val="32"/>
                <w:szCs w:val="32"/>
              </w:rPr>
            </w:pPr>
          </w:p>
        </w:tc>
        <w:tc>
          <w:tcPr>
            <w:tcW w:w="2500" w:type="pct"/>
          </w:tcPr>
          <w:p w:rsidR="008D2E95" w:rsidRPr="005E6C47" w:rsidRDefault="008D2E95" w:rsidP="005E6C47">
            <w:pPr>
              <w:pStyle w:val="BodyTextFirstIndent2"/>
              <w:spacing w:after="0" w:line="440" w:lineRule="exact"/>
              <w:ind w:leftChars="0" w:left="0" w:firstLineChars="0" w:firstLine="645"/>
              <w:rPr>
                <w:rFonts w:eastAsia="黑体"/>
                <w:kern w:val="0"/>
                <w:sz w:val="32"/>
                <w:szCs w:val="32"/>
                <w:shd w:val="clear" w:color="auto" w:fill="FFFFFF"/>
              </w:rPr>
            </w:pPr>
            <w:r w:rsidRPr="005E6C47">
              <w:rPr>
                <w:rFonts w:eastAsia="黑体" w:hint="eastAsia"/>
                <w:bCs/>
                <w:kern w:val="0"/>
                <w:sz w:val="32"/>
                <w:szCs w:val="32"/>
              </w:rPr>
              <w:t>第</w:t>
            </w:r>
            <w:r w:rsidRPr="005E6C47">
              <w:rPr>
                <w:rFonts w:eastAsia="黑体" w:hint="eastAsia"/>
                <w:b/>
                <w:bCs/>
                <w:kern w:val="0"/>
                <w:sz w:val="32"/>
                <w:szCs w:val="32"/>
              </w:rPr>
              <w:t>六</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招聘组织和方式</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kern w:val="0"/>
                <w:sz w:val="32"/>
                <w:szCs w:val="32"/>
                <w:shd w:val="clear" w:color="auto" w:fill="FFFFFF"/>
              </w:rPr>
              <w:t>警务辅助人员招聘由县级以上公安机关会同同级人力资源和社会保障部门统一组织实施。</w:t>
            </w:r>
          </w:p>
          <w:p w:rsidR="008D2E95" w:rsidRPr="005E6C47" w:rsidRDefault="008D2E95" w:rsidP="008D2E95">
            <w:pPr>
              <w:pStyle w:val="ruleltiao"/>
              <w:spacing w:line="440" w:lineRule="exact"/>
              <w:ind w:firstLineChars="200" w:firstLine="31680"/>
              <w:rPr>
                <w:rFonts w:eastAsia="仿宋_GB2312"/>
                <w:bCs/>
                <w:sz w:val="32"/>
                <w:szCs w:val="32"/>
              </w:rPr>
            </w:pPr>
            <w:r w:rsidRPr="005E6C47">
              <w:rPr>
                <w:rFonts w:ascii="黑体" w:eastAsia="黑体" w:hAnsi="黑体" w:hint="eastAsia"/>
                <w:bCs/>
                <w:sz w:val="32"/>
                <w:szCs w:val="32"/>
              </w:rPr>
              <w:t>招聘警务辅助人员</w:t>
            </w:r>
            <w:r w:rsidRPr="005E6C47">
              <w:rPr>
                <w:rFonts w:eastAsia="黑体" w:hint="eastAsia"/>
                <w:bCs/>
                <w:sz w:val="32"/>
                <w:szCs w:val="32"/>
              </w:rPr>
              <w:t>应当</w:t>
            </w:r>
            <w:r w:rsidRPr="005E6C47">
              <w:rPr>
                <w:rFonts w:eastAsia="仿宋_GB2312" w:hint="eastAsia"/>
                <w:bCs/>
                <w:sz w:val="32"/>
                <w:szCs w:val="32"/>
              </w:rPr>
              <w:t>采取依法签订劳动合同等方式</w:t>
            </w:r>
            <w:r w:rsidRPr="005E6C47">
              <w:rPr>
                <w:rFonts w:eastAsia="仿宋_GB2312" w:hint="eastAsia"/>
                <w:sz w:val="32"/>
                <w:szCs w:val="32"/>
              </w:rPr>
              <w:t>。</w:t>
            </w:r>
            <w:r w:rsidRPr="005E6C47">
              <w:rPr>
                <w:rFonts w:eastAsia="黑体" w:hint="eastAsia"/>
                <w:bCs/>
                <w:sz w:val="32"/>
                <w:szCs w:val="32"/>
              </w:rPr>
              <w:t>劳动合同中应当明确薪酬待遇、服务期限、特殊工时制和休息休假、保密义务和竞业限制、社会保险、违约责任等事项</w:t>
            </w:r>
            <w:r w:rsidRPr="005E6C47">
              <w:rPr>
                <w:rFonts w:eastAsia="仿宋_GB2312" w:hint="eastAsia"/>
                <w:bCs/>
                <w:sz w:val="32"/>
                <w:szCs w:val="32"/>
              </w:rPr>
              <w:t>。</w:t>
            </w:r>
            <w:r w:rsidRPr="003775EE">
              <w:rPr>
                <w:rFonts w:eastAsia="楷体_GB2312" w:hint="eastAsia"/>
                <w:sz w:val="32"/>
                <w:szCs w:val="32"/>
              </w:rPr>
              <w:t>（此款为草案第五条第二款）</w:t>
            </w:r>
          </w:p>
        </w:tc>
      </w:tr>
      <w:tr w:rsidR="008D2E95" w:rsidTr="00C211B4">
        <w:trPr>
          <w:jc w:val="center"/>
        </w:trPr>
        <w:tc>
          <w:tcPr>
            <w:tcW w:w="2500" w:type="pct"/>
          </w:tcPr>
          <w:p w:rsidR="008D2E95" w:rsidRPr="005E6C47" w:rsidRDefault="008D2E95" w:rsidP="008D2E95">
            <w:pPr>
              <w:widowControl/>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w:t>
            </w:r>
            <w:r w:rsidRPr="003775EE">
              <w:rPr>
                <w:rFonts w:eastAsia="黑体" w:hint="eastAsia"/>
                <w:kern w:val="0"/>
                <w:sz w:val="32"/>
                <w:szCs w:val="32"/>
              </w:rPr>
              <w:t>六</w:t>
            </w:r>
            <w:r w:rsidRPr="005E6C47">
              <w:rPr>
                <w:rFonts w:eastAsia="黑体" w:hint="eastAsia"/>
                <w:kern w:val="0"/>
                <w:sz w:val="32"/>
                <w:szCs w:val="32"/>
              </w:rPr>
              <w:t>条</w:t>
            </w:r>
            <w:bookmarkStart w:id="3" w:name="_Hlk35853885"/>
            <w:r w:rsidRPr="005E6C47">
              <w:rPr>
                <w:rFonts w:eastAsia="仿宋_GB2312" w:hint="eastAsia"/>
                <w:kern w:val="0"/>
                <w:sz w:val="32"/>
                <w:szCs w:val="32"/>
              </w:rPr>
              <w:t>【</w:t>
            </w:r>
            <w:r w:rsidRPr="005E6C47">
              <w:rPr>
                <w:rFonts w:ascii="黑体" w:eastAsia="黑体" w:hAnsi="黑体" w:hint="eastAsia"/>
                <w:kern w:val="0"/>
                <w:sz w:val="32"/>
                <w:szCs w:val="32"/>
              </w:rPr>
              <w:t>招聘原则和条件</w:t>
            </w:r>
            <w:bookmarkEnd w:id="3"/>
            <w:r>
              <w:rPr>
                <w:rFonts w:eastAsia="仿宋_GB2312" w:hint="eastAsia"/>
                <w:kern w:val="0"/>
                <w:sz w:val="32"/>
                <w:szCs w:val="32"/>
              </w:rPr>
              <w:t>】</w:t>
            </w:r>
            <w:r>
              <w:rPr>
                <w:rFonts w:eastAsia="仿宋_GB2312"/>
                <w:kern w:val="0"/>
                <w:sz w:val="32"/>
                <w:szCs w:val="32"/>
              </w:rPr>
              <w:t xml:space="preserve">  </w:t>
            </w:r>
            <w:bookmarkStart w:id="4" w:name="_Hlk35853921"/>
            <w:r w:rsidRPr="005E6C47">
              <w:rPr>
                <w:rFonts w:eastAsia="仿宋_GB2312" w:hint="eastAsia"/>
                <w:kern w:val="0"/>
                <w:sz w:val="32"/>
                <w:szCs w:val="32"/>
              </w:rPr>
              <w:t>招聘</w:t>
            </w:r>
            <w:r w:rsidRPr="005E6C47">
              <w:rPr>
                <w:rFonts w:eastAsia="仿宋_GB2312" w:hint="eastAsia"/>
                <w:kern w:val="0"/>
                <w:sz w:val="32"/>
                <w:szCs w:val="32"/>
                <w:shd w:val="pct15" w:color="auto" w:fill="FFFFFF"/>
              </w:rPr>
              <w:t>辅警</w:t>
            </w:r>
            <w:bookmarkEnd w:id="4"/>
            <w:r w:rsidRPr="005E6C47">
              <w:rPr>
                <w:rFonts w:eastAsia="仿宋_GB2312" w:hint="eastAsia"/>
                <w:kern w:val="0"/>
                <w:sz w:val="32"/>
                <w:szCs w:val="32"/>
              </w:rPr>
              <w:t>应当遵循公开平等、竞争择优的原则。</w:t>
            </w:r>
          </w:p>
          <w:p w:rsidR="008D2E95" w:rsidRPr="005E6C47" w:rsidRDefault="008D2E95" w:rsidP="008D2E95">
            <w:pPr>
              <w:widowControl/>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应聘</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应当同时具备下列基本条件：</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（一）具有中华人民共和国国籍；</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（二）拥护中华人民共和国宪法，遵守法律、法规，品行端正；</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（三）年满十八周岁；</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（四）具有符合岗位要求的文化程度、工作能力和专业技能，勤务</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应当具备高中以上文化程度，文职</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应当具备大专以上文化程度；</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（五）</w:t>
            </w:r>
            <w:r w:rsidRPr="005E6C47">
              <w:rPr>
                <w:rFonts w:eastAsia="仿宋_GB2312" w:hint="eastAsia"/>
                <w:kern w:val="0"/>
                <w:sz w:val="32"/>
                <w:szCs w:val="32"/>
                <w:shd w:val="pct15" w:color="auto" w:fill="FFFFFF"/>
              </w:rPr>
              <w:t>身心健康</w:t>
            </w:r>
            <w:r w:rsidRPr="005E6C47">
              <w:rPr>
                <w:rFonts w:eastAsia="仿宋_GB2312" w:hint="eastAsia"/>
                <w:kern w:val="0"/>
                <w:sz w:val="32"/>
                <w:szCs w:val="32"/>
              </w:rPr>
              <w:t>。</w:t>
            </w:r>
          </w:p>
          <w:p w:rsidR="008D2E95" w:rsidRPr="005E6C47" w:rsidRDefault="008D2E95" w:rsidP="008D2E95">
            <w:pPr>
              <w:pStyle w:val="ruleltiao"/>
              <w:spacing w:line="440" w:lineRule="exact"/>
              <w:ind w:firstLineChars="200" w:firstLine="31680"/>
              <w:rPr>
                <w:rFonts w:eastAsia="仿宋_GB2312"/>
                <w:sz w:val="32"/>
                <w:szCs w:val="32"/>
                <w:shd w:val="pct15" w:color="auto" w:fill="FFFFFF"/>
              </w:rPr>
            </w:pPr>
            <w:r w:rsidRPr="005E6C47">
              <w:rPr>
                <w:rFonts w:eastAsia="仿宋_GB2312" w:hint="eastAsia"/>
                <w:sz w:val="32"/>
                <w:szCs w:val="32"/>
                <w:shd w:val="pct15" w:color="auto" w:fill="FFFFFF"/>
              </w:rPr>
              <w:t>特殊岗位需要降低文化程度条件或者简化程序招聘辅警的，应当报上一级人民政府公安机关和人力资源社会保障部门批准。</w:t>
            </w:r>
          </w:p>
          <w:p w:rsidR="008D2E95" w:rsidRPr="005E6C47" w:rsidRDefault="008D2E95" w:rsidP="008D2E95">
            <w:pPr>
              <w:adjustRightInd w:val="0"/>
              <w:snapToGrid w:val="0"/>
              <w:spacing w:line="440" w:lineRule="exact"/>
              <w:ind w:firstLineChars="200" w:firstLine="31680"/>
              <w:rPr>
                <w:rFonts w:ascii="楷体" w:eastAsia="楷体" w:hAnsi="楷体" w:cs="楷体"/>
                <w:kern w:val="0"/>
                <w:sz w:val="32"/>
                <w:szCs w:val="32"/>
              </w:rPr>
            </w:pPr>
          </w:p>
        </w:tc>
        <w:tc>
          <w:tcPr>
            <w:tcW w:w="2500" w:type="pct"/>
          </w:tcPr>
          <w:p w:rsidR="008D2E95" w:rsidRPr="005E6C47" w:rsidRDefault="008D2E95" w:rsidP="008D2E95">
            <w:pPr>
              <w:pStyle w:val="BodyTextFirstIndent2"/>
              <w:spacing w:after="0" w:line="440" w:lineRule="exact"/>
              <w:ind w:leftChars="0" w:left="0" w:firstLine="31680"/>
              <w:rPr>
                <w:rFonts w:eastAsia="仿宋_GB2312"/>
                <w:kern w:val="0"/>
                <w:sz w:val="32"/>
                <w:szCs w:val="32"/>
              </w:rPr>
            </w:pPr>
            <w:r w:rsidRPr="005E6C47">
              <w:rPr>
                <w:rFonts w:eastAsia="黑体" w:hint="eastAsia"/>
                <w:bCs/>
                <w:kern w:val="0"/>
                <w:sz w:val="32"/>
                <w:szCs w:val="32"/>
              </w:rPr>
              <w:t>第</w:t>
            </w:r>
            <w:r w:rsidRPr="005E6C47">
              <w:rPr>
                <w:rFonts w:eastAsia="黑体" w:hint="eastAsia"/>
                <w:b/>
                <w:bCs/>
                <w:kern w:val="0"/>
                <w:sz w:val="32"/>
                <w:szCs w:val="32"/>
              </w:rPr>
              <w:t>七</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Ansi="黑体" w:hint="eastAsia"/>
                <w:bCs/>
                <w:kern w:val="0"/>
                <w:sz w:val="32"/>
                <w:szCs w:val="32"/>
              </w:rPr>
              <w:t>招聘原则和条件</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招聘</w:t>
            </w:r>
            <w:r w:rsidRPr="005E6C47">
              <w:rPr>
                <w:rFonts w:eastAsia="黑体" w:hint="eastAsia"/>
                <w:bCs/>
                <w:kern w:val="0"/>
                <w:sz w:val="32"/>
                <w:szCs w:val="32"/>
              </w:rPr>
              <w:t>警务辅助人员</w:t>
            </w:r>
            <w:r w:rsidRPr="005E6C47">
              <w:rPr>
                <w:rFonts w:eastAsia="仿宋_GB2312" w:hint="eastAsia"/>
                <w:bCs/>
                <w:kern w:val="0"/>
                <w:sz w:val="32"/>
                <w:szCs w:val="32"/>
              </w:rPr>
              <w:t>应当遵循公开平等、竞争择优的原则。</w:t>
            </w:r>
            <w:r w:rsidRPr="005E6C47">
              <w:rPr>
                <w:rFonts w:eastAsia="黑体" w:hint="eastAsia"/>
                <w:bCs/>
                <w:kern w:val="0"/>
                <w:sz w:val="32"/>
                <w:szCs w:val="32"/>
              </w:rPr>
              <w:t>应聘警务辅助人员具有国家和省规定的优先情形的，在同等条件下优先聘用。</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应聘</w:t>
            </w:r>
            <w:r w:rsidRPr="005E6C47">
              <w:rPr>
                <w:rFonts w:eastAsia="黑体" w:hint="eastAsia"/>
                <w:bCs/>
                <w:kern w:val="0"/>
                <w:sz w:val="32"/>
                <w:szCs w:val="32"/>
              </w:rPr>
              <w:t>警务辅助人员</w:t>
            </w:r>
            <w:r w:rsidRPr="005E6C47">
              <w:rPr>
                <w:rFonts w:eastAsia="仿宋_GB2312" w:hint="eastAsia"/>
                <w:bCs/>
                <w:kern w:val="0"/>
                <w:sz w:val="32"/>
                <w:szCs w:val="32"/>
              </w:rPr>
              <w:t>应当同时具备下列基本条件：</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（一）具有中华人民共和国国籍；</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（二）</w:t>
            </w:r>
            <w:r w:rsidRPr="005E6C47">
              <w:rPr>
                <w:rFonts w:eastAsia="黑体" w:hint="eastAsia"/>
                <w:bCs/>
                <w:kern w:val="0"/>
                <w:sz w:val="32"/>
                <w:szCs w:val="32"/>
              </w:rPr>
              <w:t>拥护中国共产党领导，</w:t>
            </w:r>
            <w:r w:rsidRPr="005E6C47">
              <w:rPr>
                <w:rFonts w:eastAsia="仿宋_GB2312" w:hint="eastAsia"/>
                <w:bCs/>
                <w:kern w:val="0"/>
                <w:sz w:val="32"/>
                <w:szCs w:val="32"/>
              </w:rPr>
              <w:t>拥护中华人民共和国宪法，遵守法律、法规，品行端正；</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（三）年满十八周岁；</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（四）具有符合岗位要求的文化程度、工作能力和专业技能，勤务</w:t>
            </w:r>
            <w:r w:rsidRPr="005E6C47">
              <w:rPr>
                <w:rFonts w:eastAsia="黑体" w:hint="eastAsia"/>
                <w:bCs/>
                <w:kern w:val="0"/>
                <w:sz w:val="32"/>
                <w:szCs w:val="32"/>
              </w:rPr>
              <w:t>辅助人员</w:t>
            </w:r>
            <w:r w:rsidRPr="005E6C47">
              <w:rPr>
                <w:rFonts w:eastAsia="仿宋_GB2312" w:hint="eastAsia"/>
                <w:bCs/>
                <w:kern w:val="0"/>
                <w:sz w:val="32"/>
                <w:szCs w:val="32"/>
              </w:rPr>
              <w:t>应当具备高中以上文化程度，文职</w:t>
            </w:r>
            <w:r w:rsidRPr="005E6C47">
              <w:rPr>
                <w:rFonts w:eastAsia="黑体" w:hint="eastAsia"/>
                <w:bCs/>
                <w:kern w:val="0"/>
                <w:sz w:val="32"/>
                <w:szCs w:val="32"/>
              </w:rPr>
              <w:t>辅助人员</w:t>
            </w:r>
            <w:r w:rsidRPr="005E6C47">
              <w:rPr>
                <w:rFonts w:eastAsia="仿宋_GB2312" w:hint="eastAsia"/>
                <w:bCs/>
                <w:kern w:val="0"/>
                <w:sz w:val="32"/>
                <w:szCs w:val="32"/>
              </w:rPr>
              <w:t>应当具备大专以上文化程度；</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（五）</w:t>
            </w:r>
            <w:r w:rsidRPr="005E6C47">
              <w:rPr>
                <w:rFonts w:eastAsia="黑体" w:hint="eastAsia"/>
                <w:kern w:val="0"/>
                <w:sz w:val="32"/>
                <w:szCs w:val="32"/>
                <w:shd w:val="clear" w:color="auto" w:fill="FFFFFF"/>
              </w:rPr>
              <w:t>具有正常履行职责所需的身体条件和心理素质</w:t>
            </w:r>
            <w:r w:rsidRPr="005E6C47">
              <w:rPr>
                <w:rFonts w:eastAsia="仿宋_GB2312" w:hint="eastAsia"/>
                <w:bCs/>
                <w:kern w:val="0"/>
                <w:sz w:val="32"/>
                <w:szCs w:val="32"/>
              </w:rPr>
              <w:t>。</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w:t>
            </w:r>
            <w:r w:rsidRPr="003775EE">
              <w:rPr>
                <w:rFonts w:eastAsia="黑体" w:hint="eastAsia"/>
                <w:kern w:val="0"/>
                <w:sz w:val="32"/>
                <w:szCs w:val="32"/>
              </w:rPr>
              <w:t>七</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禁止招录情形</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有下列情形之一的，不得招聘为</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（一）被依法追究刑事责任或者涉嫌犯罪尚未查清的</w:t>
            </w:r>
            <w:r w:rsidRPr="005E6C47">
              <w:rPr>
                <w:rFonts w:eastAsia="仿宋_GB2312"/>
                <w:kern w:val="0"/>
                <w:sz w:val="32"/>
                <w:szCs w:val="32"/>
              </w:rPr>
              <w:t>;</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shd w:val="clear" w:color="auto" w:fill="FFFFFF"/>
              </w:rPr>
              <w:t>（二）曾被行政拘留或者有吸毒史的</w:t>
            </w:r>
            <w:r w:rsidRPr="005E6C47">
              <w:rPr>
                <w:rFonts w:eastAsia="仿宋_GB2312" w:hint="eastAsia"/>
                <w:kern w:val="0"/>
                <w:sz w:val="32"/>
                <w:szCs w:val="32"/>
              </w:rPr>
              <w:t>；</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（三）参加非法组织、邪教组织或者从事其他危害国家安全活动的；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（四）因违法违纪被开除、辞退或者解聘的；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（五）被依法列为失信联合惩戒对象的；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（六）依照国家规定不适宜从事</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工作的其他情形。</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w:t>
            </w:r>
            <w:r w:rsidRPr="005E6C47">
              <w:rPr>
                <w:rFonts w:eastAsia="黑体" w:hint="eastAsia"/>
                <w:b/>
                <w:bCs/>
                <w:kern w:val="0"/>
                <w:sz w:val="32"/>
                <w:szCs w:val="32"/>
              </w:rPr>
              <w:t>八</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Ansi="黑体" w:hint="eastAsia"/>
                <w:bCs/>
                <w:kern w:val="0"/>
                <w:sz w:val="32"/>
                <w:szCs w:val="32"/>
              </w:rPr>
              <w:t>禁止招录情形</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有下列情形之一的，不得招聘为</w:t>
            </w:r>
            <w:r w:rsidRPr="005E6C47">
              <w:rPr>
                <w:rFonts w:eastAsia="黑体" w:hint="eastAsia"/>
                <w:bCs/>
                <w:kern w:val="0"/>
                <w:sz w:val="32"/>
                <w:szCs w:val="32"/>
              </w:rPr>
              <w:t>警务辅助人员</w:t>
            </w:r>
            <w:r w:rsidRPr="005E6C47">
              <w:rPr>
                <w:rFonts w:eastAsia="仿宋_GB2312" w:hint="eastAsia"/>
                <w:bCs/>
                <w:kern w:val="0"/>
                <w:sz w:val="32"/>
                <w:szCs w:val="32"/>
              </w:rPr>
              <w:t>：</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（一）被依法追究刑事责任或者涉嫌犯罪尚未查清的</w:t>
            </w:r>
            <w:r w:rsidRPr="005E6C47">
              <w:rPr>
                <w:rFonts w:eastAsia="仿宋_GB2312"/>
                <w:bCs/>
                <w:kern w:val="0"/>
                <w:sz w:val="32"/>
                <w:szCs w:val="32"/>
              </w:rPr>
              <w:t>;</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（二）曾被行政拘留或者有吸毒史的；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（三）参加非法组织、邪教组织或者从事其他危害国家安全活动的；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（四）因违法违纪被开除、辞退或者解聘的；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（五）被依法列为失信联合惩戒对象的；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（六）依照国家规定不适宜从事</w:t>
            </w:r>
            <w:r w:rsidRPr="005E6C47">
              <w:rPr>
                <w:rFonts w:eastAsia="黑体" w:hint="eastAsia"/>
                <w:bCs/>
                <w:kern w:val="0"/>
                <w:sz w:val="32"/>
                <w:szCs w:val="32"/>
              </w:rPr>
              <w:t>警务辅助人员</w:t>
            </w:r>
            <w:r w:rsidRPr="005E6C47">
              <w:rPr>
                <w:rFonts w:eastAsia="仿宋_GB2312" w:hint="eastAsia"/>
                <w:bCs/>
                <w:kern w:val="0"/>
                <w:sz w:val="32"/>
                <w:szCs w:val="32"/>
              </w:rPr>
              <w:t>工作的其他情形。</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w:t>
            </w:r>
            <w:r w:rsidRPr="003775EE">
              <w:rPr>
                <w:rFonts w:eastAsia="黑体" w:hint="eastAsia"/>
                <w:kern w:val="0"/>
                <w:sz w:val="32"/>
                <w:szCs w:val="32"/>
              </w:rPr>
              <w:t>八</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招聘程序</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招聘</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按照发布公告、自愿报名、资格审查、笔试、面试和体能测评、体检、考察、公示、依法签订劳动合同等程序进行。</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招聘公告应当载明招聘的职位、人数、报名条件、薪酬待遇、需要提交的申请材料等内容。</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第九条</w:t>
            </w:r>
            <w:r w:rsidRPr="005E6C47">
              <w:rPr>
                <w:rFonts w:eastAsia="仿宋_GB2312" w:hint="eastAsia"/>
                <w:bCs/>
                <w:kern w:val="0"/>
                <w:sz w:val="32"/>
                <w:szCs w:val="32"/>
              </w:rPr>
              <w:t>【</w:t>
            </w:r>
            <w:r w:rsidRPr="005E6C47">
              <w:rPr>
                <w:rFonts w:eastAsia="黑体" w:hAnsi="黑体" w:hint="eastAsia"/>
                <w:bCs/>
                <w:kern w:val="0"/>
                <w:sz w:val="32"/>
                <w:szCs w:val="32"/>
              </w:rPr>
              <w:t>招聘程序</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招聘</w:t>
            </w:r>
            <w:r w:rsidRPr="005E6C47">
              <w:rPr>
                <w:rFonts w:eastAsia="黑体" w:hint="eastAsia"/>
                <w:bCs/>
                <w:kern w:val="0"/>
                <w:sz w:val="32"/>
                <w:szCs w:val="32"/>
              </w:rPr>
              <w:t>警务辅助人员</w:t>
            </w:r>
            <w:r w:rsidRPr="005E6C47">
              <w:rPr>
                <w:rFonts w:eastAsia="仿宋_GB2312" w:hint="eastAsia"/>
                <w:bCs/>
                <w:kern w:val="0"/>
                <w:sz w:val="32"/>
                <w:szCs w:val="32"/>
              </w:rPr>
              <w:t>按照发布公告、自愿报名、资格审查、笔试、面试和体能测评、体检、考察、公示、依法签订劳动合同等程序进行。</w:t>
            </w:r>
          </w:p>
          <w:p w:rsidR="008D2E95" w:rsidRPr="005E6C47" w:rsidRDefault="008D2E95" w:rsidP="008D2E95">
            <w:pPr>
              <w:pStyle w:val="ruleltiao"/>
              <w:spacing w:line="440" w:lineRule="exact"/>
              <w:ind w:firstLineChars="200" w:firstLine="31680"/>
              <w:rPr>
                <w:rFonts w:eastAsia="仿宋_GB2312"/>
                <w:bCs/>
                <w:sz w:val="32"/>
                <w:szCs w:val="32"/>
              </w:rPr>
            </w:pPr>
            <w:r w:rsidRPr="005E6C47">
              <w:rPr>
                <w:rFonts w:eastAsia="仿宋_GB2312" w:hint="eastAsia"/>
                <w:bCs/>
                <w:sz w:val="32"/>
                <w:szCs w:val="32"/>
              </w:rPr>
              <w:t>招聘公告应当载明招聘的职位、人数、报名条件、薪酬待遇、需要提交的申请材料等内容。</w:t>
            </w:r>
          </w:p>
        </w:tc>
      </w:tr>
      <w:tr w:rsidR="008D2E95" w:rsidTr="00C211B4">
        <w:trPr>
          <w:jc w:val="center"/>
        </w:trPr>
        <w:tc>
          <w:tcPr>
            <w:tcW w:w="2500" w:type="pct"/>
          </w:tcPr>
          <w:p w:rsidR="008D2E95" w:rsidRPr="005E6C47" w:rsidRDefault="008D2E95" w:rsidP="008D2E95">
            <w:pPr>
              <w:pStyle w:val="BodyTextFirstIndent2"/>
              <w:adjustRightInd w:val="0"/>
              <w:snapToGrid w:val="0"/>
              <w:spacing w:after="0" w:line="440" w:lineRule="exact"/>
              <w:ind w:leftChars="0" w:left="0" w:firstLine="31680"/>
              <w:rPr>
                <w:rFonts w:eastAsia="仿宋_GB2312"/>
                <w:kern w:val="0"/>
                <w:sz w:val="32"/>
                <w:szCs w:val="32"/>
              </w:rPr>
            </w:pPr>
            <w:r w:rsidRPr="005E6C47">
              <w:rPr>
                <w:rFonts w:eastAsia="黑体" w:hint="eastAsia"/>
                <w:kern w:val="0"/>
                <w:sz w:val="32"/>
                <w:szCs w:val="32"/>
              </w:rPr>
              <w:t>第</w:t>
            </w:r>
            <w:r w:rsidRPr="005E6C47">
              <w:rPr>
                <w:rFonts w:eastAsia="黑体" w:hint="eastAsia"/>
                <w:kern w:val="0"/>
                <w:sz w:val="32"/>
                <w:szCs w:val="32"/>
                <w:shd w:val="pct15" w:color="auto" w:fill="FFFFFF"/>
              </w:rPr>
              <w:t>九</w:t>
            </w:r>
            <w:r w:rsidRPr="005E6C47">
              <w:rPr>
                <w:rFonts w:eastAsia="黑体" w:hint="eastAsia"/>
                <w:kern w:val="0"/>
                <w:sz w:val="32"/>
                <w:szCs w:val="32"/>
              </w:rPr>
              <w:t>条</w:t>
            </w:r>
            <w:r w:rsidRPr="005E6C47">
              <w:rPr>
                <w:rFonts w:eastAsia="仿宋_GB2312" w:hint="eastAsia"/>
                <w:kern w:val="0"/>
                <w:sz w:val="32"/>
                <w:szCs w:val="32"/>
              </w:rPr>
              <w:t>【</w:t>
            </w:r>
            <w:r w:rsidRPr="003775EE">
              <w:rPr>
                <w:rFonts w:ascii="黑体" w:eastAsia="黑体" w:hAnsi="黑体" w:hint="eastAsia"/>
                <w:kern w:val="0"/>
                <w:sz w:val="32"/>
                <w:szCs w:val="32"/>
              </w:rPr>
              <w:t>辅警</w:t>
            </w:r>
            <w:r w:rsidRPr="005E6C47">
              <w:rPr>
                <w:rFonts w:ascii="黑体" w:eastAsia="黑体" w:hAnsi="黑体" w:hint="eastAsia"/>
                <w:kern w:val="0"/>
                <w:sz w:val="32"/>
                <w:szCs w:val="32"/>
              </w:rPr>
              <w:t>职责</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勤务</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协助公安机关执法岗位人民警察开展执法执勤和其他勤务活动；文职</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协助公安机关非执法岗位人民警察从事行政管理、技术支持、警务保障等工作。</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shd w:val="pct15" w:color="auto" w:fill="FFFFFF"/>
              </w:rPr>
              <w:t>辅警</w:t>
            </w:r>
            <w:r w:rsidRPr="005E6C47">
              <w:rPr>
                <w:rFonts w:eastAsia="仿宋_GB2312" w:hint="eastAsia"/>
                <w:kern w:val="0"/>
                <w:sz w:val="32"/>
                <w:szCs w:val="32"/>
              </w:rPr>
              <w:t>不得从事</w:t>
            </w:r>
            <w:r w:rsidRPr="005E6C47">
              <w:rPr>
                <w:rFonts w:eastAsia="仿宋_GB2312" w:hint="eastAsia"/>
                <w:kern w:val="0"/>
                <w:sz w:val="32"/>
                <w:szCs w:val="32"/>
                <w:shd w:val="pct15" w:color="auto" w:fill="FFFFFF"/>
              </w:rPr>
              <w:t>国家规定禁止从事的</w:t>
            </w:r>
            <w:r w:rsidRPr="005E6C47">
              <w:rPr>
                <w:rFonts w:eastAsia="仿宋_GB2312" w:hint="eastAsia"/>
                <w:kern w:val="0"/>
                <w:sz w:val="32"/>
                <w:szCs w:val="32"/>
              </w:rPr>
              <w:t>工作。</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第十条</w:t>
            </w:r>
            <w:r w:rsidRPr="005E6C47">
              <w:rPr>
                <w:rFonts w:eastAsia="仿宋_GB2312" w:hint="eastAsia"/>
                <w:bCs/>
                <w:kern w:val="0"/>
                <w:sz w:val="32"/>
                <w:szCs w:val="32"/>
              </w:rPr>
              <w:t>【</w:t>
            </w:r>
            <w:r w:rsidRPr="005E6C47">
              <w:rPr>
                <w:rFonts w:eastAsia="黑体" w:hint="eastAsia"/>
                <w:b/>
                <w:bCs/>
                <w:kern w:val="0"/>
                <w:sz w:val="32"/>
                <w:szCs w:val="32"/>
              </w:rPr>
              <w:t>警务辅助人</w:t>
            </w:r>
            <w:r w:rsidRPr="005E6C47">
              <w:rPr>
                <w:rFonts w:eastAsia="黑体" w:hAnsi="黑体" w:hint="eastAsia"/>
                <w:b/>
                <w:bCs/>
                <w:kern w:val="0"/>
                <w:sz w:val="32"/>
                <w:szCs w:val="32"/>
              </w:rPr>
              <w:t>员</w:t>
            </w:r>
            <w:r w:rsidRPr="005E6C47">
              <w:rPr>
                <w:rFonts w:eastAsia="黑体" w:hAnsi="黑体" w:hint="eastAsia"/>
                <w:bCs/>
                <w:kern w:val="0"/>
                <w:sz w:val="32"/>
                <w:szCs w:val="32"/>
              </w:rPr>
              <w:t>职责</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勤务</w:t>
            </w:r>
            <w:r w:rsidRPr="005E6C47">
              <w:rPr>
                <w:rFonts w:eastAsia="黑体" w:hint="eastAsia"/>
                <w:bCs/>
                <w:kern w:val="0"/>
                <w:sz w:val="32"/>
                <w:szCs w:val="32"/>
              </w:rPr>
              <w:t>辅助人员</w:t>
            </w:r>
            <w:r w:rsidRPr="005E6C47">
              <w:rPr>
                <w:rFonts w:eastAsia="仿宋_GB2312" w:hint="eastAsia"/>
                <w:bCs/>
                <w:kern w:val="0"/>
                <w:sz w:val="32"/>
                <w:szCs w:val="32"/>
              </w:rPr>
              <w:t>协助公安机关执法岗位人民警察开展执法执勤和其他勤务活动；文职</w:t>
            </w:r>
            <w:r w:rsidRPr="005E6C47">
              <w:rPr>
                <w:rFonts w:eastAsia="黑体" w:hint="eastAsia"/>
                <w:bCs/>
                <w:kern w:val="0"/>
                <w:sz w:val="32"/>
                <w:szCs w:val="32"/>
              </w:rPr>
              <w:t>辅助人员</w:t>
            </w:r>
            <w:r w:rsidRPr="005E6C47">
              <w:rPr>
                <w:rFonts w:eastAsia="仿宋_GB2312" w:hint="eastAsia"/>
                <w:bCs/>
                <w:kern w:val="0"/>
                <w:sz w:val="32"/>
                <w:szCs w:val="32"/>
              </w:rPr>
              <w:t>协助公安机关非执法岗位人民警察从事行政管理、技术支持、警务保障等工作。</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警务辅助人员</w:t>
            </w:r>
            <w:r w:rsidRPr="005E6C47">
              <w:rPr>
                <w:rFonts w:eastAsia="仿宋_GB2312" w:hint="eastAsia"/>
                <w:bCs/>
                <w:kern w:val="0"/>
                <w:sz w:val="32"/>
                <w:szCs w:val="32"/>
              </w:rPr>
              <w:t>不得从事</w:t>
            </w:r>
            <w:r w:rsidRPr="005E6C47">
              <w:rPr>
                <w:rFonts w:eastAsia="黑体" w:hint="eastAsia"/>
                <w:bCs/>
                <w:kern w:val="0"/>
                <w:sz w:val="32"/>
                <w:szCs w:val="32"/>
              </w:rPr>
              <w:t>下列</w:t>
            </w:r>
            <w:r w:rsidRPr="005E6C47">
              <w:rPr>
                <w:rFonts w:eastAsia="仿宋_GB2312" w:hint="eastAsia"/>
                <w:bCs/>
                <w:kern w:val="0"/>
                <w:sz w:val="32"/>
                <w:szCs w:val="32"/>
              </w:rPr>
              <w:t>工作</w:t>
            </w:r>
            <w:r w:rsidRPr="005E6C47">
              <w:rPr>
                <w:rFonts w:eastAsia="黑体" w:hint="eastAsia"/>
                <w:bCs/>
                <w:kern w:val="0"/>
                <w:sz w:val="32"/>
                <w:szCs w:val="32"/>
              </w:rPr>
              <w:t>：</w:t>
            </w:r>
            <w:r w:rsidRPr="005E6C47">
              <w:rPr>
                <w:rFonts w:eastAsia="黑体" w:hint="eastAsia"/>
                <w:kern w:val="0"/>
                <w:sz w:val="32"/>
                <w:szCs w:val="32"/>
              </w:rPr>
              <w:t>国内安全保卫、技术侦查、反邪教、反恐怖等工作；办理涉及国家秘密的事项；案件调查取证、出具鉴定报告、交通事故责任认定；执行刑事强制措施；作出行政处罚决定；审核案件；保管武器、警械；法律、法规规定必须由公安机关人民警察从事的工作。</w:t>
            </w:r>
          </w:p>
        </w:tc>
      </w:tr>
      <w:tr w:rsidR="008D2E95" w:rsidTr="003775EE">
        <w:trPr>
          <w:trHeight w:val="851"/>
          <w:jc w:val="center"/>
        </w:trPr>
        <w:tc>
          <w:tcPr>
            <w:tcW w:w="2500" w:type="pct"/>
            <w:vAlign w:val="center"/>
          </w:tcPr>
          <w:p w:rsidR="008D2E95" w:rsidRPr="005E6C47" w:rsidRDefault="008D2E95" w:rsidP="003775EE">
            <w:pPr>
              <w:adjustRightInd w:val="0"/>
              <w:snapToGrid w:val="0"/>
              <w:spacing w:line="440" w:lineRule="exact"/>
              <w:jc w:val="center"/>
              <w:rPr>
                <w:rFonts w:ascii="黑体" w:eastAsia="黑体" w:hAnsi="黑体"/>
                <w:kern w:val="0"/>
                <w:sz w:val="32"/>
                <w:szCs w:val="32"/>
              </w:rPr>
            </w:pPr>
            <w:r w:rsidRPr="005E6C47">
              <w:rPr>
                <w:rFonts w:ascii="黑体" w:eastAsia="黑体" w:hAnsi="黑体" w:hint="eastAsia"/>
                <w:kern w:val="0"/>
                <w:sz w:val="32"/>
                <w:szCs w:val="32"/>
              </w:rPr>
              <w:t>第三章</w:t>
            </w:r>
            <w:r w:rsidRPr="005E6C47">
              <w:rPr>
                <w:rFonts w:ascii="黑体" w:eastAsia="黑体" w:hAnsi="黑体"/>
                <w:kern w:val="0"/>
                <w:sz w:val="32"/>
                <w:szCs w:val="32"/>
              </w:rPr>
              <w:t xml:space="preserve"> </w:t>
            </w:r>
            <w:r w:rsidRPr="005E6C47">
              <w:rPr>
                <w:rFonts w:ascii="黑体" w:eastAsia="黑体" w:hAnsi="黑体" w:hint="eastAsia"/>
                <w:kern w:val="0"/>
                <w:sz w:val="32"/>
                <w:szCs w:val="32"/>
              </w:rPr>
              <w:t>权利和义务</w:t>
            </w:r>
          </w:p>
        </w:tc>
        <w:tc>
          <w:tcPr>
            <w:tcW w:w="2500" w:type="pct"/>
            <w:vAlign w:val="center"/>
          </w:tcPr>
          <w:p w:rsidR="008D2E95" w:rsidRPr="005E6C47" w:rsidRDefault="008D2E95" w:rsidP="003775EE">
            <w:pPr>
              <w:pStyle w:val="ruleltiao"/>
              <w:spacing w:line="440" w:lineRule="exact"/>
              <w:jc w:val="center"/>
              <w:rPr>
                <w:rFonts w:ascii="黑体" w:eastAsia="黑体" w:hAnsi="黑体"/>
                <w:sz w:val="32"/>
                <w:szCs w:val="32"/>
              </w:rPr>
            </w:pPr>
            <w:r w:rsidRPr="005E6C47">
              <w:rPr>
                <w:rFonts w:ascii="黑体" w:eastAsia="黑体" w:hAnsi="黑体" w:hint="eastAsia"/>
                <w:sz w:val="32"/>
                <w:szCs w:val="32"/>
              </w:rPr>
              <w:t>第三章</w:t>
            </w:r>
            <w:r w:rsidRPr="005E6C47">
              <w:rPr>
                <w:rFonts w:ascii="黑体" w:eastAsia="黑体" w:hAnsi="黑体"/>
                <w:sz w:val="32"/>
                <w:szCs w:val="32"/>
              </w:rPr>
              <w:t xml:space="preserve"> </w:t>
            </w:r>
            <w:r w:rsidRPr="005E6C47">
              <w:rPr>
                <w:rFonts w:ascii="黑体" w:eastAsia="黑体" w:hAnsi="黑体" w:hint="eastAsia"/>
                <w:sz w:val="32"/>
                <w:szCs w:val="32"/>
              </w:rPr>
              <w:t>权利和义务</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jc w:val="left"/>
              <w:rPr>
                <w:rFonts w:eastAsia="仿宋_GB2312"/>
                <w:kern w:val="0"/>
                <w:sz w:val="32"/>
                <w:szCs w:val="32"/>
              </w:rPr>
            </w:pPr>
            <w:r w:rsidRPr="005E6C47">
              <w:rPr>
                <w:rFonts w:eastAsia="黑体" w:hint="eastAsia"/>
                <w:kern w:val="0"/>
                <w:sz w:val="32"/>
                <w:szCs w:val="32"/>
              </w:rPr>
              <w:t>第十条</w:t>
            </w:r>
            <w:r w:rsidRPr="005E6C47">
              <w:rPr>
                <w:rFonts w:eastAsia="仿宋_GB2312" w:hint="eastAsia"/>
                <w:kern w:val="0"/>
                <w:sz w:val="32"/>
                <w:szCs w:val="32"/>
              </w:rPr>
              <w:t>【</w:t>
            </w:r>
            <w:r w:rsidRPr="005E6C47">
              <w:rPr>
                <w:rFonts w:ascii="黑体" w:eastAsia="黑体" w:hAnsi="黑体" w:hint="eastAsia"/>
                <w:kern w:val="0"/>
                <w:sz w:val="32"/>
                <w:szCs w:val="32"/>
              </w:rPr>
              <w:t>权利</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享有下列权利：</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（一）获得履行职责必需的工作条件；</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（二）依法获得工作报酬，享受福利和社会保险待遇；</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（三）参加岗位所需业务知识、技能的培训；</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（四）对所在单位的工作提出意见和建议；</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（五）依法提出申诉和控告；</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（六）依法解除劳动合同；</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rPr>
              <w:t>（七）法律、法规规定和劳动合同约定的其他权利。</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第十</w:t>
            </w:r>
            <w:r w:rsidRPr="005E6C47">
              <w:rPr>
                <w:rFonts w:eastAsia="黑体" w:hint="eastAsia"/>
                <w:b/>
                <w:bCs/>
                <w:kern w:val="0"/>
                <w:sz w:val="32"/>
                <w:szCs w:val="32"/>
              </w:rPr>
              <w:t>一</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Ansi="黑体" w:hint="eastAsia"/>
                <w:bCs/>
                <w:kern w:val="0"/>
                <w:sz w:val="32"/>
                <w:szCs w:val="32"/>
              </w:rPr>
              <w:t>权利</w:t>
            </w:r>
            <w:r w:rsidRPr="005E6C47">
              <w:rPr>
                <w:rFonts w:eastAsia="黑体" w:hAnsi="黑体" w:hint="eastAsia"/>
                <w:b/>
                <w:bCs/>
                <w:kern w:val="0"/>
                <w:sz w:val="32"/>
                <w:szCs w:val="32"/>
              </w:rPr>
              <w:t>规定</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享有下列权利：</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（一）获得履行职责必需的工作条件；</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（二）依法获得工作报酬，享受福利和社会保险待遇；</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（三）参加岗位所需业务知识、技能的培训；</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（四）对所在单位的工作提出意见和建议；</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（五）依法提出申诉和控告；</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（六）依法解除劳动合同；</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（七）法律、法规规定和劳动合同约定的其他权利。</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第十</w:t>
            </w:r>
            <w:r w:rsidRPr="003775EE">
              <w:rPr>
                <w:rFonts w:eastAsia="黑体" w:hint="eastAsia"/>
                <w:kern w:val="0"/>
                <w:sz w:val="32"/>
                <w:szCs w:val="32"/>
              </w:rPr>
              <w:t>一</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薪酬福利</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县级以上人民政府人力资源社会保障部门应当会同公安、财政部门根据本地经济社会发展情况、财政状况等因素，建立符合</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特点、体现岗位绩效和分级分类管理的薪酬和福利制度，并实行动态调整。</w:t>
            </w:r>
          </w:p>
        </w:tc>
        <w:tc>
          <w:tcPr>
            <w:tcW w:w="2500" w:type="pct"/>
          </w:tcPr>
          <w:p w:rsidR="008D2E95" w:rsidRPr="005E6C47" w:rsidRDefault="008D2E95" w:rsidP="008D2E95">
            <w:pPr>
              <w:pStyle w:val="ruleltiao"/>
              <w:spacing w:line="440" w:lineRule="exact"/>
              <w:ind w:firstLineChars="200" w:firstLine="31680"/>
              <w:rPr>
                <w:rFonts w:eastAsia="仿宋_GB2312"/>
                <w:bCs/>
                <w:sz w:val="32"/>
                <w:szCs w:val="32"/>
              </w:rPr>
            </w:pPr>
            <w:r w:rsidRPr="005E6C47">
              <w:rPr>
                <w:rFonts w:eastAsia="黑体" w:hint="eastAsia"/>
                <w:bCs/>
                <w:sz w:val="32"/>
                <w:szCs w:val="32"/>
              </w:rPr>
              <w:t>第十</w:t>
            </w:r>
            <w:r w:rsidRPr="005E6C47">
              <w:rPr>
                <w:rFonts w:eastAsia="黑体" w:hint="eastAsia"/>
                <w:b/>
                <w:bCs/>
                <w:sz w:val="32"/>
                <w:szCs w:val="32"/>
              </w:rPr>
              <w:t>二</w:t>
            </w:r>
            <w:r w:rsidRPr="005E6C47">
              <w:rPr>
                <w:rFonts w:eastAsia="黑体" w:hint="eastAsia"/>
                <w:bCs/>
                <w:sz w:val="32"/>
                <w:szCs w:val="32"/>
              </w:rPr>
              <w:t>条</w:t>
            </w:r>
            <w:r w:rsidRPr="005E6C47">
              <w:rPr>
                <w:rFonts w:eastAsia="仿宋_GB2312" w:hint="eastAsia"/>
                <w:bCs/>
                <w:sz w:val="32"/>
                <w:szCs w:val="32"/>
              </w:rPr>
              <w:t>【</w:t>
            </w:r>
            <w:r w:rsidRPr="005E6C47">
              <w:rPr>
                <w:rFonts w:eastAsia="黑体" w:hAnsi="黑体" w:hint="eastAsia"/>
                <w:bCs/>
                <w:sz w:val="32"/>
                <w:szCs w:val="32"/>
              </w:rPr>
              <w:t>薪酬福利</w:t>
            </w:r>
            <w:r>
              <w:rPr>
                <w:rFonts w:eastAsia="仿宋_GB2312" w:hint="eastAsia"/>
                <w:bCs/>
                <w:sz w:val="32"/>
                <w:szCs w:val="32"/>
              </w:rPr>
              <w:t>】</w:t>
            </w:r>
            <w:r>
              <w:rPr>
                <w:rFonts w:eastAsia="仿宋_GB2312"/>
                <w:bCs/>
                <w:sz w:val="32"/>
                <w:szCs w:val="32"/>
              </w:rPr>
              <w:t xml:space="preserve">  </w:t>
            </w:r>
            <w:r w:rsidRPr="005E6C47">
              <w:rPr>
                <w:rFonts w:eastAsia="仿宋_GB2312" w:hint="eastAsia"/>
                <w:bCs/>
                <w:sz w:val="32"/>
                <w:szCs w:val="32"/>
              </w:rPr>
              <w:t>县级以上人民政府人力资源</w:t>
            </w:r>
            <w:r w:rsidRPr="005E6C47">
              <w:rPr>
                <w:rFonts w:eastAsia="黑体" w:hint="eastAsia"/>
                <w:bCs/>
                <w:sz w:val="32"/>
                <w:szCs w:val="32"/>
              </w:rPr>
              <w:t>和</w:t>
            </w:r>
            <w:r w:rsidRPr="005E6C47">
              <w:rPr>
                <w:rFonts w:eastAsia="仿宋_GB2312" w:hint="eastAsia"/>
                <w:bCs/>
                <w:sz w:val="32"/>
                <w:szCs w:val="32"/>
              </w:rPr>
              <w:t>社会保障部门应当会同公安</w:t>
            </w:r>
            <w:r w:rsidRPr="005E6C47">
              <w:rPr>
                <w:rFonts w:eastAsia="黑体" w:hint="eastAsia"/>
                <w:bCs/>
                <w:sz w:val="32"/>
                <w:szCs w:val="32"/>
              </w:rPr>
              <w:t>机关</w:t>
            </w:r>
            <w:r w:rsidRPr="005E6C47">
              <w:rPr>
                <w:rFonts w:eastAsia="仿宋_GB2312" w:hint="eastAsia"/>
                <w:bCs/>
                <w:sz w:val="32"/>
                <w:szCs w:val="32"/>
              </w:rPr>
              <w:t>、财政部门根据本地经济社会发展情况、财政状况等因素，建立符合</w:t>
            </w:r>
            <w:r w:rsidRPr="005E6C47">
              <w:rPr>
                <w:rFonts w:eastAsia="黑体" w:hint="eastAsia"/>
                <w:bCs/>
                <w:sz w:val="32"/>
                <w:szCs w:val="32"/>
              </w:rPr>
              <w:t>警务辅助人员</w:t>
            </w:r>
            <w:r w:rsidRPr="005E6C47">
              <w:rPr>
                <w:rFonts w:eastAsia="仿宋_GB2312" w:hint="eastAsia"/>
                <w:bCs/>
                <w:sz w:val="32"/>
                <w:szCs w:val="32"/>
              </w:rPr>
              <w:t>特点、体现岗位绩效和分级分类管理的薪酬和福利制度，并实行动态调整。</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第十</w:t>
            </w:r>
            <w:r w:rsidRPr="003775EE">
              <w:rPr>
                <w:rFonts w:eastAsia="黑体" w:hint="eastAsia"/>
                <w:kern w:val="0"/>
                <w:sz w:val="32"/>
                <w:szCs w:val="32"/>
              </w:rPr>
              <w:t>二</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社会保障</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享有基本养老、医疗、失业、生育、工伤等社会保险和住房公积金等社会保障待遇。</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县级以上</w:t>
            </w:r>
            <w:r w:rsidRPr="005E6C47">
              <w:rPr>
                <w:rFonts w:eastAsia="仿宋_GB2312" w:hint="eastAsia"/>
                <w:kern w:val="0"/>
                <w:sz w:val="32"/>
                <w:szCs w:val="32"/>
                <w:shd w:val="pct15" w:color="auto" w:fill="FFFFFF"/>
              </w:rPr>
              <w:t>人民政府</w:t>
            </w:r>
            <w:r w:rsidRPr="005E6C47">
              <w:rPr>
                <w:rFonts w:eastAsia="仿宋_GB2312" w:hint="eastAsia"/>
                <w:kern w:val="0"/>
                <w:sz w:val="32"/>
                <w:szCs w:val="32"/>
              </w:rPr>
              <w:t>公安机关</w:t>
            </w:r>
            <w:r w:rsidRPr="005E6C47">
              <w:rPr>
                <w:rFonts w:eastAsia="仿宋_GB2312" w:hint="eastAsia"/>
                <w:kern w:val="0"/>
                <w:sz w:val="32"/>
                <w:szCs w:val="32"/>
                <w:shd w:val="pct15" w:color="auto" w:fill="FFFFFF"/>
              </w:rPr>
              <w:t>可以</w:t>
            </w:r>
            <w:r w:rsidRPr="005E6C47">
              <w:rPr>
                <w:rFonts w:eastAsia="仿宋_GB2312" w:hint="eastAsia"/>
                <w:kern w:val="0"/>
                <w:sz w:val="32"/>
                <w:szCs w:val="32"/>
              </w:rPr>
              <w:t>为直接协助参与执法执勤以及高危险岗位的</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购买人身意外伤害保险。</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第十</w:t>
            </w:r>
            <w:r w:rsidRPr="005E6C47">
              <w:rPr>
                <w:rFonts w:eastAsia="黑体" w:hint="eastAsia"/>
                <w:b/>
                <w:bCs/>
                <w:kern w:val="0"/>
                <w:sz w:val="32"/>
                <w:szCs w:val="32"/>
              </w:rPr>
              <w:t>三</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Ansi="黑体" w:hint="eastAsia"/>
                <w:bCs/>
                <w:kern w:val="0"/>
                <w:sz w:val="32"/>
                <w:szCs w:val="32"/>
              </w:rPr>
              <w:t>社会保障</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享有基本养老、医疗、失业、生育、工伤等社会保险和住房公积金等社会保障待遇。</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县级以上公安机关</w:t>
            </w:r>
            <w:r w:rsidRPr="005E6C47">
              <w:rPr>
                <w:rFonts w:eastAsia="黑体" w:hint="eastAsia"/>
                <w:bCs/>
                <w:kern w:val="0"/>
                <w:sz w:val="32"/>
                <w:szCs w:val="32"/>
              </w:rPr>
              <w:t>应当</w:t>
            </w:r>
            <w:r w:rsidRPr="005E6C47">
              <w:rPr>
                <w:rFonts w:eastAsia="仿宋_GB2312" w:hint="eastAsia"/>
                <w:bCs/>
                <w:kern w:val="0"/>
                <w:sz w:val="32"/>
                <w:szCs w:val="32"/>
              </w:rPr>
              <w:t>为直接协助参与执法执勤以及高危险岗位的</w:t>
            </w:r>
            <w:r w:rsidRPr="005E6C47">
              <w:rPr>
                <w:rFonts w:eastAsia="黑体" w:hint="eastAsia"/>
                <w:bCs/>
                <w:kern w:val="0"/>
                <w:sz w:val="32"/>
                <w:szCs w:val="32"/>
              </w:rPr>
              <w:t>警务辅助人员</w:t>
            </w:r>
            <w:r w:rsidRPr="005E6C47">
              <w:rPr>
                <w:rFonts w:eastAsia="仿宋_GB2312" w:hint="eastAsia"/>
                <w:bCs/>
                <w:kern w:val="0"/>
                <w:sz w:val="32"/>
                <w:szCs w:val="32"/>
              </w:rPr>
              <w:t>购买人身意外伤害保险。</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第十</w:t>
            </w:r>
            <w:r w:rsidRPr="003775EE">
              <w:rPr>
                <w:rFonts w:eastAsia="黑体" w:hint="eastAsia"/>
                <w:kern w:val="0"/>
                <w:sz w:val="32"/>
                <w:szCs w:val="32"/>
              </w:rPr>
              <w:t>三</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健康优抚</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县级以上</w:t>
            </w:r>
            <w:r w:rsidRPr="005E6C47">
              <w:rPr>
                <w:rFonts w:eastAsia="仿宋_GB2312" w:hint="eastAsia"/>
                <w:kern w:val="0"/>
                <w:sz w:val="32"/>
                <w:szCs w:val="32"/>
                <w:shd w:val="pct15" w:color="auto" w:fill="FFFFFF"/>
              </w:rPr>
              <w:t>人民政府</w:t>
            </w:r>
            <w:r w:rsidRPr="005E6C47">
              <w:rPr>
                <w:rFonts w:eastAsia="仿宋_GB2312" w:hint="eastAsia"/>
                <w:kern w:val="0"/>
                <w:sz w:val="32"/>
                <w:szCs w:val="32"/>
              </w:rPr>
              <w:t>公安机关应当定期组织</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参加健康检查，建立</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健康档案。</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shd w:val="pct15" w:color="auto" w:fill="FFFFFF"/>
              </w:rPr>
              <w:t>辅警</w:t>
            </w:r>
            <w:r w:rsidRPr="005E6C47">
              <w:rPr>
                <w:rFonts w:eastAsia="仿宋_GB2312" w:hint="eastAsia"/>
                <w:sz w:val="32"/>
                <w:szCs w:val="32"/>
              </w:rPr>
              <w:t>因工受伤、死亡的，依照有关规定享受</w:t>
            </w:r>
            <w:r w:rsidRPr="005E6C47">
              <w:rPr>
                <w:rFonts w:eastAsia="仿宋_GB2312" w:hint="eastAsia"/>
                <w:sz w:val="32"/>
                <w:szCs w:val="32"/>
                <w:shd w:val="pct15" w:color="auto" w:fill="FFFFFF"/>
              </w:rPr>
              <w:t>工伤保险</w:t>
            </w:r>
            <w:r w:rsidRPr="005E6C47">
              <w:rPr>
                <w:rFonts w:eastAsia="仿宋_GB2312" w:hint="eastAsia"/>
                <w:sz w:val="32"/>
                <w:szCs w:val="32"/>
              </w:rPr>
              <w:t>待遇；因公牺牲被依法评定为烈士的，其遗属依照</w:t>
            </w:r>
            <w:r w:rsidRPr="005E6C47">
              <w:rPr>
                <w:rFonts w:eastAsia="仿宋_GB2312" w:hint="eastAsia"/>
                <w:sz w:val="32"/>
                <w:szCs w:val="32"/>
                <w:shd w:val="pct15" w:color="auto" w:fill="FFFFFF"/>
              </w:rPr>
              <w:t>国家有关</w:t>
            </w:r>
            <w:r w:rsidRPr="005E6C47">
              <w:rPr>
                <w:rFonts w:eastAsia="仿宋_GB2312" w:hint="eastAsia"/>
                <w:sz w:val="32"/>
                <w:szCs w:val="32"/>
              </w:rPr>
              <w:t>规定享受抚恤优待。</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第十</w:t>
            </w:r>
            <w:r w:rsidRPr="005E6C47">
              <w:rPr>
                <w:rFonts w:eastAsia="黑体" w:hint="eastAsia"/>
                <w:b/>
                <w:bCs/>
                <w:kern w:val="0"/>
                <w:sz w:val="32"/>
                <w:szCs w:val="32"/>
              </w:rPr>
              <w:t>四</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Ansi="黑体" w:hint="eastAsia"/>
                <w:bCs/>
                <w:kern w:val="0"/>
                <w:sz w:val="32"/>
                <w:szCs w:val="32"/>
              </w:rPr>
              <w:t>健康优抚</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县级以上公安机关应当定期组织</w:t>
            </w:r>
            <w:r w:rsidRPr="005E6C47">
              <w:rPr>
                <w:rFonts w:eastAsia="黑体" w:hint="eastAsia"/>
                <w:bCs/>
                <w:kern w:val="0"/>
                <w:sz w:val="32"/>
                <w:szCs w:val="32"/>
              </w:rPr>
              <w:t>警务辅助人员</w:t>
            </w:r>
            <w:r w:rsidRPr="005E6C47">
              <w:rPr>
                <w:rFonts w:eastAsia="仿宋_GB2312" w:hint="eastAsia"/>
                <w:bCs/>
                <w:kern w:val="0"/>
                <w:sz w:val="32"/>
                <w:szCs w:val="32"/>
              </w:rPr>
              <w:t>参加健康检查，建立</w:t>
            </w:r>
            <w:r w:rsidRPr="005E6C47">
              <w:rPr>
                <w:rFonts w:eastAsia="黑体" w:hint="eastAsia"/>
                <w:bCs/>
                <w:kern w:val="0"/>
                <w:sz w:val="32"/>
                <w:szCs w:val="32"/>
              </w:rPr>
              <w:t>警务辅助人员</w:t>
            </w:r>
            <w:r w:rsidRPr="005E6C47">
              <w:rPr>
                <w:rFonts w:eastAsia="仿宋_GB2312" w:hint="eastAsia"/>
                <w:bCs/>
                <w:kern w:val="0"/>
                <w:sz w:val="32"/>
                <w:szCs w:val="32"/>
              </w:rPr>
              <w:t>健康档案。</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警务辅助人员</w:t>
            </w:r>
            <w:r w:rsidRPr="005E6C47">
              <w:rPr>
                <w:rFonts w:eastAsia="仿宋_GB2312" w:hint="eastAsia"/>
                <w:bCs/>
                <w:kern w:val="0"/>
                <w:sz w:val="32"/>
                <w:szCs w:val="32"/>
              </w:rPr>
              <w:t>因工受伤、死亡的，依照</w:t>
            </w:r>
            <w:r w:rsidRPr="005E6C47">
              <w:rPr>
                <w:rFonts w:eastAsia="黑体" w:hint="eastAsia"/>
                <w:bCs/>
                <w:kern w:val="0"/>
                <w:sz w:val="32"/>
                <w:szCs w:val="32"/>
              </w:rPr>
              <w:t>《工伤保险条例》等</w:t>
            </w:r>
            <w:r w:rsidRPr="005E6C47">
              <w:rPr>
                <w:rFonts w:eastAsia="仿宋_GB2312" w:hint="eastAsia"/>
                <w:bCs/>
                <w:kern w:val="0"/>
                <w:sz w:val="32"/>
                <w:szCs w:val="32"/>
              </w:rPr>
              <w:t>有关规定享受</w:t>
            </w:r>
            <w:r w:rsidRPr="005E6C47">
              <w:rPr>
                <w:rFonts w:ascii="黑体" w:eastAsia="黑体" w:hAnsi="黑体" w:hint="eastAsia"/>
                <w:bCs/>
                <w:kern w:val="0"/>
                <w:sz w:val="32"/>
                <w:szCs w:val="32"/>
              </w:rPr>
              <w:t>相关</w:t>
            </w:r>
            <w:r w:rsidRPr="005E6C47">
              <w:rPr>
                <w:rFonts w:eastAsia="仿宋_GB2312" w:hint="eastAsia"/>
                <w:bCs/>
                <w:kern w:val="0"/>
                <w:sz w:val="32"/>
                <w:szCs w:val="32"/>
              </w:rPr>
              <w:t>待遇；因公牺牲被依法评定为烈士的，其遗属依照</w:t>
            </w:r>
            <w:r w:rsidRPr="005E6C47">
              <w:rPr>
                <w:rFonts w:eastAsia="黑体" w:hint="eastAsia"/>
                <w:bCs/>
                <w:kern w:val="0"/>
                <w:sz w:val="32"/>
                <w:szCs w:val="32"/>
              </w:rPr>
              <w:t>《烈士褒扬条例》等</w:t>
            </w:r>
            <w:r w:rsidRPr="005E6C47">
              <w:rPr>
                <w:rFonts w:eastAsia="仿宋_GB2312" w:hint="eastAsia"/>
                <w:bCs/>
                <w:kern w:val="0"/>
                <w:sz w:val="32"/>
                <w:szCs w:val="32"/>
              </w:rPr>
              <w:t>规定享受抚恤优待。</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第十</w:t>
            </w:r>
            <w:r w:rsidRPr="003775EE">
              <w:rPr>
                <w:rFonts w:eastAsia="黑体" w:hint="eastAsia"/>
                <w:kern w:val="0"/>
                <w:sz w:val="32"/>
                <w:szCs w:val="32"/>
              </w:rPr>
              <w:t>四</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义务</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应当履行下列义务：</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（一）遵守法律、法规</w:t>
            </w:r>
            <w:r w:rsidRPr="005E6C47">
              <w:rPr>
                <w:rFonts w:eastAsia="仿宋_GB2312"/>
                <w:kern w:val="0"/>
                <w:sz w:val="32"/>
                <w:szCs w:val="32"/>
              </w:rPr>
              <w:t>;</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（二）服从公安机关管理</w:t>
            </w:r>
            <w:r w:rsidRPr="005E6C47">
              <w:rPr>
                <w:rFonts w:eastAsia="仿宋_GB2312" w:hint="eastAsia"/>
                <w:kern w:val="0"/>
                <w:sz w:val="32"/>
                <w:szCs w:val="32"/>
                <w:shd w:val="pct15" w:color="auto" w:fill="FFFFFF"/>
              </w:rPr>
              <w:t>，听从人民警察</w:t>
            </w:r>
            <w:r w:rsidRPr="005E6C47">
              <w:rPr>
                <w:rFonts w:eastAsia="仿宋_GB2312" w:hint="eastAsia"/>
                <w:kern w:val="0"/>
                <w:sz w:val="32"/>
                <w:szCs w:val="32"/>
              </w:rPr>
              <w:t>指挥；</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（三）忠于职守，文明履职；</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（四）廉洁奉公，不徇私情；</w:t>
            </w:r>
          </w:p>
          <w:p w:rsidR="008D2E95" w:rsidRPr="005E6C47" w:rsidRDefault="008D2E95" w:rsidP="008D2E95">
            <w:pPr>
              <w:adjustRightInd w:val="0"/>
              <w:snapToGrid w:val="0"/>
              <w:spacing w:line="440" w:lineRule="exact"/>
              <w:ind w:firstLineChars="200" w:firstLine="31680"/>
              <w:rPr>
                <w:rFonts w:eastAsia="仿宋_GB2312"/>
                <w:kern w:val="0"/>
                <w:sz w:val="32"/>
                <w:szCs w:val="32"/>
                <w:shd w:val="pct15" w:color="auto" w:fill="FFFFFF"/>
              </w:rPr>
            </w:pPr>
            <w:r w:rsidRPr="005E6C47">
              <w:rPr>
                <w:rFonts w:eastAsia="仿宋_GB2312" w:hint="eastAsia"/>
                <w:kern w:val="0"/>
                <w:sz w:val="32"/>
                <w:szCs w:val="32"/>
                <w:shd w:val="pct15" w:color="auto" w:fill="FFFFFF"/>
              </w:rPr>
              <w:t>（五）遵守社会公德，尊重风俗习惯</w:t>
            </w:r>
            <w:r w:rsidRPr="005E6C47">
              <w:rPr>
                <w:rFonts w:eastAsia="仿宋_GB2312"/>
                <w:kern w:val="0"/>
                <w:sz w:val="32"/>
                <w:szCs w:val="32"/>
                <w:shd w:val="pct15" w:color="auto" w:fill="FFFFFF"/>
              </w:rPr>
              <w:t>;</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w:t>
            </w:r>
            <w:r w:rsidRPr="005E6C47">
              <w:rPr>
                <w:rFonts w:eastAsia="仿宋_GB2312" w:hint="eastAsia"/>
                <w:kern w:val="0"/>
                <w:sz w:val="32"/>
                <w:szCs w:val="32"/>
                <w:shd w:val="pct15" w:color="auto" w:fill="FFFFFF"/>
              </w:rPr>
              <w:t>六</w:t>
            </w:r>
            <w:r w:rsidRPr="005E6C47">
              <w:rPr>
                <w:rFonts w:eastAsia="仿宋_GB2312" w:hint="eastAsia"/>
                <w:kern w:val="0"/>
                <w:sz w:val="32"/>
                <w:szCs w:val="32"/>
              </w:rPr>
              <w:t>）保守国家秘密和警务工作秘密；</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rPr>
              <w:t>（</w:t>
            </w:r>
            <w:r w:rsidRPr="005E6C47">
              <w:rPr>
                <w:rFonts w:eastAsia="仿宋_GB2312" w:hint="eastAsia"/>
                <w:sz w:val="32"/>
                <w:szCs w:val="32"/>
                <w:shd w:val="pct15" w:color="auto" w:fill="FFFFFF"/>
              </w:rPr>
              <w:t>七</w:t>
            </w:r>
            <w:r w:rsidRPr="005E6C47">
              <w:rPr>
                <w:rFonts w:eastAsia="仿宋_GB2312" w:hint="eastAsia"/>
                <w:sz w:val="32"/>
                <w:szCs w:val="32"/>
              </w:rPr>
              <w:t>）法律、法规规定和劳动合同约定的其他义务。</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第十</w:t>
            </w:r>
            <w:r w:rsidRPr="005E6C47">
              <w:rPr>
                <w:rFonts w:eastAsia="黑体" w:hint="eastAsia"/>
                <w:b/>
                <w:bCs/>
                <w:kern w:val="0"/>
                <w:sz w:val="32"/>
                <w:szCs w:val="32"/>
              </w:rPr>
              <w:t>五</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义务</w:t>
            </w:r>
            <w:r w:rsidRPr="005E6C47">
              <w:rPr>
                <w:rFonts w:eastAsia="黑体" w:hint="eastAsia"/>
                <w:b/>
                <w:bCs/>
                <w:kern w:val="0"/>
                <w:sz w:val="32"/>
                <w:szCs w:val="32"/>
              </w:rPr>
              <w:t>规定</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应当履行下列义务：</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（一）遵守法律、法规</w:t>
            </w:r>
            <w:r w:rsidRPr="005E6C47">
              <w:rPr>
                <w:rFonts w:eastAsia="仿宋_GB2312"/>
                <w:bCs/>
                <w:kern w:val="0"/>
                <w:sz w:val="32"/>
                <w:szCs w:val="32"/>
              </w:rPr>
              <w:t>;</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（二）服从公安机关管理</w:t>
            </w:r>
            <w:r w:rsidRPr="005E6C47">
              <w:rPr>
                <w:rFonts w:eastAsia="黑体" w:hint="eastAsia"/>
                <w:bCs/>
                <w:kern w:val="0"/>
                <w:sz w:val="32"/>
                <w:szCs w:val="32"/>
              </w:rPr>
              <w:t>和</w:t>
            </w:r>
            <w:r w:rsidRPr="005E6C47">
              <w:rPr>
                <w:rFonts w:eastAsia="仿宋_GB2312" w:hint="eastAsia"/>
                <w:bCs/>
                <w:kern w:val="0"/>
                <w:sz w:val="32"/>
                <w:szCs w:val="32"/>
              </w:rPr>
              <w:t>指挥；</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（三）忠于职守，文明履职；</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（四）廉洁奉公，不徇私情；</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w:t>
            </w:r>
            <w:r w:rsidRPr="005E6C47">
              <w:rPr>
                <w:rFonts w:eastAsia="黑体" w:hint="eastAsia"/>
                <w:bCs/>
                <w:kern w:val="0"/>
                <w:sz w:val="32"/>
                <w:szCs w:val="32"/>
              </w:rPr>
              <w:t>五</w:t>
            </w:r>
            <w:r w:rsidRPr="005E6C47">
              <w:rPr>
                <w:rFonts w:eastAsia="仿宋_GB2312" w:hint="eastAsia"/>
                <w:bCs/>
                <w:kern w:val="0"/>
                <w:sz w:val="32"/>
                <w:szCs w:val="32"/>
              </w:rPr>
              <w:t>）保守国家秘密和警务工作秘密；</w:t>
            </w:r>
          </w:p>
          <w:p w:rsidR="008D2E95" w:rsidRPr="005E6C47" w:rsidRDefault="008D2E95" w:rsidP="008D2E95">
            <w:pPr>
              <w:pStyle w:val="ruleltiao"/>
              <w:spacing w:line="440" w:lineRule="exact"/>
              <w:ind w:firstLineChars="200" w:firstLine="31680"/>
              <w:rPr>
                <w:rFonts w:eastAsia="仿宋_GB2312"/>
                <w:bCs/>
                <w:sz w:val="32"/>
                <w:szCs w:val="32"/>
              </w:rPr>
            </w:pPr>
            <w:r w:rsidRPr="005E6C47">
              <w:rPr>
                <w:rFonts w:eastAsia="仿宋_GB2312" w:hint="eastAsia"/>
                <w:bCs/>
                <w:sz w:val="32"/>
                <w:szCs w:val="32"/>
              </w:rPr>
              <w:t>（</w:t>
            </w:r>
            <w:r w:rsidRPr="005E6C47">
              <w:rPr>
                <w:rFonts w:eastAsia="黑体" w:hint="eastAsia"/>
                <w:bCs/>
                <w:sz w:val="32"/>
                <w:szCs w:val="32"/>
              </w:rPr>
              <w:t>六</w:t>
            </w:r>
            <w:r w:rsidRPr="005E6C47">
              <w:rPr>
                <w:rFonts w:eastAsia="仿宋_GB2312" w:hint="eastAsia"/>
                <w:bCs/>
                <w:sz w:val="32"/>
                <w:szCs w:val="32"/>
              </w:rPr>
              <w:t>）法律、法规规定和劳动合同约定的其他义务。</w:t>
            </w:r>
          </w:p>
        </w:tc>
      </w:tr>
      <w:tr w:rsidR="008D2E95" w:rsidTr="003775EE">
        <w:trPr>
          <w:trHeight w:val="851"/>
          <w:jc w:val="center"/>
        </w:trPr>
        <w:tc>
          <w:tcPr>
            <w:tcW w:w="2500" w:type="pct"/>
            <w:vAlign w:val="center"/>
          </w:tcPr>
          <w:p w:rsidR="008D2E95" w:rsidRPr="005E6C47" w:rsidRDefault="008D2E95" w:rsidP="003775EE">
            <w:pPr>
              <w:pStyle w:val="ruleltiao"/>
              <w:spacing w:line="440" w:lineRule="exact"/>
              <w:jc w:val="center"/>
              <w:rPr>
                <w:rFonts w:ascii="黑体" w:eastAsia="黑体" w:hAnsi="黑体"/>
                <w:sz w:val="32"/>
                <w:szCs w:val="32"/>
              </w:rPr>
            </w:pPr>
            <w:r w:rsidRPr="005E6C47">
              <w:rPr>
                <w:rFonts w:ascii="黑体" w:eastAsia="黑体" w:hAnsi="黑体" w:hint="eastAsia"/>
                <w:sz w:val="32"/>
                <w:szCs w:val="32"/>
              </w:rPr>
              <w:t>第四章</w:t>
            </w:r>
            <w:r w:rsidRPr="005E6C47">
              <w:rPr>
                <w:rFonts w:ascii="黑体" w:eastAsia="黑体" w:hAnsi="黑体"/>
                <w:sz w:val="32"/>
                <w:szCs w:val="32"/>
              </w:rPr>
              <w:t xml:space="preserve">  </w:t>
            </w:r>
            <w:r w:rsidRPr="005E6C47">
              <w:rPr>
                <w:rFonts w:ascii="黑体" w:eastAsia="黑体" w:hAnsi="黑体" w:hint="eastAsia"/>
                <w:sz w:val="32"/>
                <w:szCs w:val="32"/>
              </w:rPr>
              <w:t>管理和监督</w:t>
            </w:r>
          </w:p>
        </w:tc>
        <w:tc>
          <w:tcPr>
            <w:tcW w:w="2500" w:type="pct"/>
            <w:vAlign w:val="center"/>
          </w:tcPr>
          <w:p w:rsidR="008D2E95" w:rsidRPr="005E6C47" w:rsidRDefault="008D2E95" w:rsidP="003775EE">
            <w:pPr>
              <w:pStyle w:val="ruleltiao"/>
              <w:spacing w:line="440" w:lineRule="exact"/>
              <w:jc w:val="center"/>
              <w:rPr>
                <w:rFonts w:ascii="黑体" w:eastAsia="黑体" w:hAnsi="黑体"/>
                <w:sz w:val="32"/>
                <w:szCs w:val="32"/>
              </w:rPr>
            </w:pPr>
            <w:r w:rsidRPr="005E6C47">
              <w:rPr>
                <w:rFonts w:ascii="黑体" w:eastAsia="黑体" w:hAnsi="黑体" w:hint="eastAsia"/>
                <w:sz w:val="32"/>
                <w:szCs w:val="32"/>
              </w:rPr>
              <w:t>第四章</w:t>
            </w:r>
            <w:r w:rsidRPr="005E6C47">
              <w:rPr>
                <w:rFonts w:ascii="黑体" w:eastAsia="黑体" w:hAnsi="黑体"/>
                <w:sz w:val="32"/>
                <w:szCs w:val="32"/>
              </w:rPr>
              <w:t xml:space="preserve">  </w:t>
            </w:r>
            <w:r w:rsidRPr="005E6C47">
              <w:rPr>
                <w:rFonts w:ascii="黑体" w:eastAsia="黑体" w:hAnsi="黑体" w:hint="eastAsia"/>
                <w:sz w:val="32"/>
                <w:szCs w:val="32"/>
              </w:rPr>
              <w:t>管理和监督</w:t>
            </w:r>
          </w:p>
        </w:tc>
      </w:tr>
      <w:tr w:rsidR="008D2E95" w:rsidTr="00C211B4">
        <w:trPr>
          <w:jc w:val="center"/>
        </w:trPr>
        <w:tc>
          <w:tcPr>
            <w:tcW w:w="2500" w:type="pct"/>
          </w:tcPr>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sz w:val="32"/>
                <w:szCs w:val="32"/>
              </w:rPr>
              <w:t>第十</w:t>
            </w:r>
            <w:r w:rsidRPr="003775EE">
              <w:rPr>
                <w:rFonts w:eastAsia="黑体" w:hint="eastAsia"/>
                <w:sz w:val="32"/>
                <w:szCs w:val="32"/>
              </w:rPr>
              <w:t>五</w:t>
            </w:r>
            <w:r w:rsidRPr="005E6C47">
              <w:rPr>
                <w:rFonts w:eastAsia="黑体" w:hint="eastAsia"/>
                <w:sz w:val="32"/>
                <w:szCs w:val="32"/>
              </w:rPr>
              <w:t>条</w:t>
            </w:r>
            <w:r w:rsidRPr="005E6C47">
              <w:rPr>
                <w:rFonts w:eastAsia="仿宋_GB2312" w:hint="eastAsia"/>
                <w:sz w:val="32"/>
                <w:szCs w:val="32"/>
              </w:rPr>
              <w:t>【</w:t>
            </w:r>
            <w:r w:rsidRPr="005E6C47">
              <w:rPr>
                <w:rFonts w:ascii="黑体" w:eastAsia="黑体" w:hAnsi="黑体" w:hint="eastAsia"/>
                <w:sz w:val="32"/>
                <w:szCs w:val="32"/>
              </w:rPr>
              <w:t>管理制度</w:t>
            </w:r>
            <w:r>
              <w:rPr>
                <w:rFonts w:eastAsia="仿宋_GB2312" w:hint="eastAsia"/>
                <w:sz w:val="32"/>
                <w:szCs w:val="32"/>
              </w:rPr>
              <w:t>】</w:t>
            </w:r>
            <w:r>
              <w:rPr>
                <w:rFonts w:eastAsia="仿宋_GB2312"/>
                <w:sz w:val="32"/>
                <w:szCs w:val="32"/>
              </w:rPr>
              <w:t xml:space="preserve">  </w:t>
            </w:r>
            <w:r w:rsidRPr="005E6C47">
              <w:rPr>
                <w:rFonts w:eastAsia="仿宋_GB2312" w:hint="eastAsia"/>
                <w:sz w:val="32"/>
                <w:szCs w:val="32"/>
              </w:rPr>
              <w:t>县级以上</w:t>
            </w:r>
            <w:r w:rsidRPr="005E6C47">
              <w:rPr>
                <w:rFonts w:eastAsia="仿宋_GB2312" w:hint="eastAsia"/>
                <w:sz w:val="32"/>
                <w:szCs w:val="32"/>
                <w:shd w:val="pct15" w:color="auto" w:fill="FFFFFF"/>
              </w:rPr>
              <w:t>人民政府</w:t>
            </w:r>
            <w:r w:rsidRPr="005E6C47">
              <w:rPr>
                <w:rFonts w:eastAsia="仿宋_GB2312" w:hint="eastAsia"/>
                <w:sz w:val="32"/>
                <w:szCs w:val="32"/>
              </w:rPr>
              <w:t>公安机关应当根据</w:t>
            </w:r>
            <w:r w:rsidRPr="005E6C47">
              <w:rPr>
                <w:rFonts w:eastAsia="仿宋_GB2312" w:hint="eastAsia"/>
                <w:sz w:val="32"/>
                <w:szCs w:val="32"/>
                <w:shd w:val="pct15" w:color="auto" w:fill="FFFFFF"/>
              </w:rPr>
              <w:t>辅警</w:t>
            </w:r>
            <w:r w:rsidRPr="005E6C47">
              <w:rPr>
                <w:rFonts w:eastAsia="仿宋_GB2312" w:hint="eastAsia"/>
                <w:sz w:val="32"/>
                <w:szCs w:val="32"/>
              </w:rPr>
              <w:t>特点，建立健全</w:t>
            </w:r>
            <w:r w:rsidRPr="005E6C47">
              <w:rPr>
                <w:rFonts w:eastAsia="仿宋_GB2312" w:hint="eastAsia"/>
                <w:sz w:val="32"/>
                <w:szCs w:val="32"/>
                <w:shd w:val="pct15" w:color="auto" w:fill="FFFFFF"/>
              </w:rPr>
              <w:t>辅警</w:t>
            </w:r>
            <w:r w:rsidRPr="005E6C47">
              <w:rPr>
                <w:rFonts w:eastAsia="仿宋_GB2312" w:hint="eastAsia"/>
                <w:sz w:val="32"/>
                <w:szCs w:val="32"/>
              </w:rPr>
              <w:t>管理制度，明确机构和人员负责</w:t>
            </w:r>
            <w:r w:rsidRPr="005E6C47">
              <w:rPr>
                <w:rFonts w:eastAsia="仿宋_GB2312" w:hint="eastAsia"/>
                <w:sz w:val="32"/>
                <w:szCs w:val="32"/>
                <w:shd w:val="pct15" w:color="auto" w:fill="FFFFFF"/>
              </w:rPr>
              <w:t>辅警</w:t>
            </w:r>
            <w:r w:rsidRPr="005E6C47">
              <w:rPr>
                <w:rFonts w:eastAsia="仿宋_GB2312" w:hint="eastAsia"/>
                <w:sz w:val="32"/>
                <w:szCs w:val="32"/>
              </w:rPr>
              <w:t>的管理和监督。</w:t>
            </w:r>
          </w:p>
        </w:tc>
        <w:tc>
          <w:tcPr>
            <w:tcW w:w="2500" w:type="pct"/>
          </w:tcPr>
          <w:p w:rsidR="008D2E95" w:rsidRPr="005E6C47" w:rsidRDefault="008D2E95" w:rsidP="008D2E95">
            <w:pPr>
              <w:pStyle w:val="ruleltiao"/>
              <w:spacing w:line="440" w:lineRule="exact"/>
              <w:ind w:firstLineChars="200" w:firstLine="31680"/>
              <w:rPr>
                <w:rFonts w:eastAsia="仿宋_GB2312"/>
                <w:bCs/>
                <w:sz w:val="32"/>
                <w:szCs w:val="32"/>
              </w:rPr>
            </w:pPr>
            <w:r w:rsidRPr="005E6C47">
              <w:rPr>
                <w:rFonts w:eastAsia="黑体" w:hint="eastAsia"/>
                <w:bCs/>
                <w:sz w:val="32"/>
                <w:szCs w:val="32"/>
              </w:rPr>
              <w:t>第十</w:t>
            </w:r>
            <w:r w:rsidRPr="005E6C47">
              <w:rPr>
                <w:rFonts w:eastAsia="黑体" w:hint="eastAsia"/>
                <w:b/>
                <w:bCs/>
                <w:sz w:val="32"/>
                <w:szCs w:val="32"/>
              </w:rPr>
              <w:t>六</w:t>
            </w:r>
            <w:r w:rsidRPr="005E6C47">
              <w:rPr>
                <w:rFonts w:eastAsia="黑体" w:hint="eastAsia"/>
                <w:bCs/>
                <w:sz w:val="32"/>
                <w:szCs w:val="32"/>
              </w:rPr>
              <w:t>条</w:t>
            </w:r>
            <w:r w:rsidRPr="005E6C47">
              <w:rPr>
                <w:rFonts w:eastAsia="仿宋_GB2312" w:hint="eastAsia"/>
                <w:bCs/>
                <w:sz w:val="32"/>
                <w:szCs w:val="32"/>
              </w:rPr>
              <w:t>【</w:t>
            </w:r>
            <w:r w:rsidRPr="005E6C47">
              <w:rPr>
                <w:rFonts w:eastAsia="黑体" w:hint="eastAsia"/>
                <w:bCs/>
                <w:sz w:val="32"/>
                <w:szCs w:val="32"/>
              </w:rPr>
              <w:t>管理制度</w:t>
            </w:r>
            <w:r>
              <w:rPr>
                <w:rFonts w:eastAsia="仿宋_GB2312" w:hint="eastAsia"/>
                <w:bCs/>
                <w:sz w:val="32"/>
                <w:szCs w:val="32"/>
              </w:rPr>
              <w:t>】</w:t>
            </w:r>
            <w:r>
              <w:rPr>
                <w:rFonts w:eastAsia="仿宋_GB2312"/>
                <w:bCs/>
                <w:sz w:val="32"/>
                <w:szCs w:val="32"/>
              </w:rPr>
              <w:t xml:space="preserve">  </w:t>
            </w:r>
            <w:r w:rsidRPr="005E6C47">
              <w:rPr>
                <w:rFonts w:eastAsia="仿宋_GB2312" w:hint="eastAsia"/>
                <w:bCs/>
                <w:sz w:val="32"/>
                <w:szCs w:val="32"/>
              </w:rPr>
              <w:t>县级以上公安机关应当根据</w:t>
            </w:r>
            <w:r w:rsidRPr="005E6C47">
              <w:rPr>
                <w:rFonts w:eastAsia="黑体" w:hint="eastAsia"/>
                <w:bCs/>
                <w:sz w:val="32"/>
                <w:szCs w:val="32"/>
              </w:rPr>
              <w:t>警务辅助人员</w:t>
            </w:r>
            <w:r w:rsidRPr="005E6C47">
              <w:rPr>
                <w:rFonts w:eastAsia="仿宋_GB2312" w:hint="eastAsia"/>
                <w:bCs/>
                <w:sz w:val="32"/>
                <w:szCs w:val="32"/>
              </w:rPr>
              <w:t>特点，建立健全</w:t>
            </w:r>
            <w:r w:rsidRPr="005E6C47">
              <w:rPr>
                <w:rFonts w:eastAsia="黑体" w:hint="eastAsia"/>
                <w:bCs/>
                <w:sz w:val="32"/>
                <w:szCs w:val="32"/>
              </w:rPr>
              <w:t>警务辅助人员</w:t>
            </w:r>
            <w:r w:rsidRPr="005E6C47">
              <w:rPr>
                <w:rFonts w:eastAsia="仿宋_GB2312" w:hint="eastAsia"/>
                <w:bCs/>
                <w:sz w:val="32"/>
                <w:szCs w:val="32"/>
              </w:rPr>
              <w:t>管理制度，明确</w:t>
            </w:r>
            <w:r w:rsidRPr="005E6C47">
              <w:rPr>
                <w:rFonts w:eastAsia="黑体" w:hint="eastAsia"/>
                <w:bCs/>
                <w:sz w:val="32"/>
                <w:szCs w:val="32"/>
              </w:rPr>
              <w:t>专门</w:t>
            </w:r>
            <w:r w:rsidRPr="005E6C47">
              <w:rPr>
                <w:rFonts w:eastAsia="仿宋_GB2312" w:hint="eastAsia"/>
                <w:bCs/>
                <w:sz w:val="32"/>
                <w:szCs w:val="32"/>
              </w:rPr>
              <w:t>机构和人员负责</w:t>
            </w:r>
            <w:r w:rsidRPr="005E6C47">
              <w:rPr>
                <w:rFonts w:eastAsia="黑体" w:hint="eastAsia"/>
                <w:bCs/>
                <w:sz w:val="32"/>
                <w:szCs w:val="32"/>
              </w:rPr>
              <w:t>警务辅助人员</w:t>
            </w:r>
            <w:r w:rsidRPr="005E6C47">
              <w:rPr>
                <w:rFonts w:eastAsia="仿宋_GB2312" w:hint="eastAsia"/>
                <w:bCs/>
                <w:sz w:val="32"/>
                <w:szCs w:val="32"/>
              </w:rPr>
              <w:t>的管理和监督。</w:t>
            </w:r>
          </w:p>
        </w:tc>
      </w:tr>
      <w:tr w:rsidR="008D2E95" w:rsidTr="00C211B4">
        <w:trPr>
          <w:jc w:val="center"/>
        </w:trPr>
        <w:tc>
          <w:tcPr>
            <w:tcW w:w="2500" w:type="pct"/>
          </w:tcPr>
          <w:p w:rsidR="008D2E95" w:rsidRPr="005E6C47" w:rsidRDefault="008D2E95" w:rsidP="008D2E95">
            <w:pPr>
              <w:pStyle w:val="ruleltiao"/>
              <w:spacing w:line="440" w:lineRule="exact"/>
              <w:ind w:firstLineChars="200" w:firstLine="31680"/>
              <w:rPr>
                <w:rFonts w:eastAsia="仿宋_GB2312"/>
                <w:bCs/>
                <w:sz w:val="32"/>
                <w:szCs w:val="32"/>
              </w:rPr>
            </w:pPr>
            <w:r w:rsidRPr="005E6C47">
              <w:rPr>
                <w:rFonts w:eastAsia="黑体" w:hint="eastAsia"/>
                <w:sz w:val="32"/>
                <w:szCs w:val="32"/>
              </w:rPr>
              <w:t>第十</w:t>
            </w:r>
            <w:r w:rsidRPr="003775EE">
              <w:rPr>
                <w:rFonts w:eastAsia="黑体" w:hint="eastAsia"/>
                <w:sz w:val="32"/>
                <w:szCs w:val="32"/>
              </w:rPr>
              <w:t>六</w:t>
            </w:r>
            <w:r w:rsidRPr="005E6C47">
              <w:rPr>
                <w:rFonts w:eastAsia="黑体" w:hint="eastAsia"/>
                <w:sz w:val="32"/>
                <w:szCs w:val="32"/>
              </w:rPr>
              <w:t>条</w:t>
            </w:r>
            <w:r w:rsidRPr="005E6C47">
              <w:rPr>
                <w:rFonts w:eastAsia="仿宋_GB2312" w:hint="eastAsia"/>
                <w:sz w:val="32"/>
                <w:szCs w:val="32"/>
              </w:rPr>
              <w:t>【</w:t>
            </w:r>
            <w:r w:rsidRPr="005E6C47">
              <w:rPr>
                <w:rFonts w:ascii="黑体" w:eastAsia="黑体" w:hAnsi="黑体" w:hint="eastAsia"/>
                <w:sz w:val="32"/>
                <w:szCs w:val="32"/>
              </w:rPr>
              <w:t>考核管理</w:t>
            </w:r>
            <w:r>
              <w:rPr>
                <w:rFonts w:eastAsia="仿宋_GB2312" w:hint="eastAsia"/>
                <w:sz w:val="32"/>
                <w:szCs w:val="32"/>
              </w:rPr>
              <w:t>】</w:t>
            </w:r>
            <w:r>
              <w:rPr>
                <w:rFonts w:eastAsia="仿宋_GB2312"/>
                <w:sz w:val="32"/>
                <w:szCs w:val="32"/>
              </w:rPr>
              <w:t xml:space="preserve">  </w:t>
            </w:r>
            <w:r w:rsidRPr="003775EE">
              <w:rPr>
                <w:rFonts w:eastAsia="仿宋_GB2312" w:hint="eastAsia"/>
                <w:sz w:val="32"/>
                <w:szCs w:val="32"/>
                <w:shd w:val="pct15" w:color="auto" w:fill="FFFFFF"/>
              </w:rPr>
              <w:t>县级以上人民政府公安机关应当对辅警的工作绩效、遵纪守法等情况进行考核，考核结果作为层级升降、薪酬待遇、延续或者解除劳动关系的主要依据。</w:t>
            </w:r>
            <w:r w:rsidRPr="005E6C47">
              <w:rPr>
                <w:rFonts w:eastAsia="仿宋_GB2312" w:hint="eastAsia"/>
                <w:bCs/>
                <w:sz w:val="32"/>
                <w:szCs w:val="32"/>
              </w:rPr>
              <w:t>（</w:t>
            </w:r>
            <w:r>
              <w:rPr>
                <w:rFonts w:eastAsia="楷体_GB2312" w:hint="eastAsia"/>
                <w:bCs/>
                <w:sz w:val="32"/>
                <w:szCs w:val="32"/>
              </w:rPr>
              <w:t>此条</w:t>
            </w:r>
            <w:r w:rsidRPr="00E77F76">
              <w:rPr>
                <w:rFonts w:eastAsia="楷体_GB2312" w:hint="eastAsia"/>
                <w:bCs/>
                <w:sz w:val="32"/>
                <w:szCs w:val="32"/>
              </w:rPr>
              <w:t>移至第十九条</w:t>
            </w:r>
            <w:r w:rsidRPr="005E6C47">
              <w:rPr>
                <w:rFonts w:eastAsia="仿宋_GB2312" w:hint="eastAsia"/>
                <w:bCs/>
                <w:sz w:val="32"/>
                <w:szCs w:val="32"/>
              </w:rPr>
              <w:t>）</w:t>
            </w:r>
          </w:p>
        </w:tc>
        <w:tc>
          <w:tcPr>
            <w:tcW w:w="2500" w:type="pct"/>
          </w:tcPr>
          <w:p w:rsidR="008D2E95" w:rsidRPr="00E77F76" w:rsidRDefault="008D2E95" w:rsidP="008D2E95">
            <w:pPr>
              <w:spacing w:line="440" w:lineRule="exact"/>
              <w:ind w:firstLineChars="200" w:firstLine="31680"/>
              <w:rPr>
                <w:rFonts w:eastAsia="楷体_GB2312"/>
                <w:kern w:val="0"/>
                <w:sz w:val="32"/>
                <w:szCs w:val="32"/>
                <w:shd w:val="clear" w:color="auto" w:fill="FFFFFF"/>
              </w:rPr>
            </w:pPr>
            <w:r w:rsidRPr="005E6C47">
              <w:rPr>
                <w:rFonts w:eastAsia="黑体" w:hint="eastAsia"/>
                <w:bCs/>
                <w:kern w:val="0"/>
                <w:sz w:val="32"/>
                <w:szCs w:val="32"/>
              </w:rPr>
              <w:t>第十</w:t>
            </w:r>
            <w:r w:rsidRPr="005E6C47">
              <w:rPr>
                <w:rFonts w:eastAsia="黑体" w:hint="eastAsia"/>
                <w:b/>
                <w:bCs/>
                <w:kern w:val="0"/>
                <w:sz w:val="32"/>
                <w:szCs w:val="32"/>
              </w:rPr>
              <w:t>七</w:t>
            </w:r>
            <w:r w:rsidRPr="005E6C47">
              <w:rPr>
                <w:rFonts w:eastAsia="黑体" w:hint="eastAsia"/>
                <w:bCs/>
                <w:kern w:val="0"/>
                <w:sz w:val="32"/>
                <w:szCs w:val="32"/>
              </w:rPr>
              <w:t>条【分级管理</w:t>
            </w:r>
            <w:r>
              <w:rPr>
                <w:rFonts w:eastAsia="黑体" w:hint="eastAsia"/>
                <w:bCs/>
                <w:kern w:val="0"/>
                <w:sz w:val="32"/>
                <w:szCs w:val="32"/>
              </w:rPr>
              <w:t>】</w:t>
            </w:r>
            <w:r>
              <w:rPr>
                <w:rFonts w:eastAsia="黑体"/>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实行分级管理制度，具体层级设置、评定程序和条件依照国家有关规定执行。</w:t>
            </w:r>
            <w:r w:rsidRPr="005E6C47">
              <w:rPr>
                <w:rFonts w:eastAsia="仿宋_GB2312" w:hint="eastAsia"/>
                <w:bCs/>
                <w:sz w:val="32"/>
                <w:szCs w:val="32"/>
              </w:rPr>
              <w:t>（</w:t>
            </w:r>
            <w:r w:rsidRPr="00BC68E5">
              <w:rPr>
                <w:rFonts w:eastAsia="楷体_GB2312" w:hint="eastAsia"/>
                <w:bCs/>
                <w:sz w:val="32"/>
                <w:szCs w:val="32"/>
              </w:rPr>
              <w:t>此条为草案</w:t>
            </w:r>
            <w:r w:rsidRPr="00E77F76">
              <w:rPr>
                <w:rFonts w:eastAsia="楷体_GB2312" w:hint="eastAsia"/>
                <w:bCs/>
                <w:sz w:val="32"/>
                <w:szCs w:val="32"/>
              </w:rPr>
              <w:t>第十九条</w:t>
            </w:r>
            <w:r w:rsidRPr="005E6C47">
              <w:rPr>
                <w:rFonts w:eastAsia="仿宋_GB2312" w:hint="eastAsia"/>
                <w:bCs/>
                <w:sz w:val="32"/>
                <w:szCs w:val="32"/>
              </w:rPr>
              <w:t>）</w:t>
            </w:r>
          </w:p>
          <w:p w:rsidR="008D2E95" w:rsidRPr="005E6C47" w:rsidRDefault="008D2E95" w:rsidP="005E6C47">
            <w:pPr>
              <w:widowControl/>
              <w:spacing w:line="440" w:lineRule="exact"/>
              <w:jc w:val="center"/>
              <w:rPr>
                <w:rFonts w:ascii="楷体" w:eastAsia="楷体" w:hAnsi="楷体" w:cs="楷体"/>
                <w:kern w:val="0"/>
                <w:sz w:val="32"/>
                <w:szCs w:val="32"/>
              </w:rPr>
            </w:pP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第十</w:t>
            </w:r>
            <w:r w:rsidRPr="003775EE">
              <w:rPr>
                <w:rFonts w:eastAsia="黑体" w:hint="eastAsia"/>
                <w:kern w:val="0"/>
                <w:sz w:val="32"/>
                <w:szCs w:val="32"/>
              </w:rPr>
              <w:t>七</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教育培训</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县级以上</w:t>
            </w:r>
            <w:r w:rsidRPr="005E6C47">
              <w:rPr>
                <w:rFonts w:eastAsia="仿宋_GB2312" w:hint="eastAsia"/>
                <w:kern w:val="0"/>
                <w:sz w:val="32"/>
                <w:szCs w:val="32"/>
                <w:shd w:val="pct15" w:color="auto" w:fill="FFFFFF"/>
              </w:rPr>
              <w:t>人民政府</w:t>
            </w:r>
            <w:r w:rsidRPr="005E6C47">
              <w:rPr>
                <w:rFonts w:eastAsia="仿宋_GB2312" w:hint="eastAsia"/>
                <w:kern w:val="0"/>
                <w:sz w:val="32"/>
                <w:szCs w:val="32"/>
              </w:rPr>
              <w:t>公安机关应当建立健全</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培训制度，加强岗前培训和年度定期培训，强化法律知识、业务技能、纪律作风</w:t>
            </w:r>
            <w:r w:rsidRPr="005E6C47">
              <w:rPr>
                <w:rFonts w:eastAsia="仿宋_GB2312" w:hint="eastAsia"/>
                <w:kern w:val="0"/>
                <w:sz w:val="32"/>
                <w:szCs w:val="32"/>
                <w:shd w:val="pct15" w:color="auto" w:fill="FFFFFF"/>
              </w:rPr>
              <w:t>的</w:t>
            </w:r>
            <w:r w:rsidRPr="005E6C47">
              <w:rPr>
                <w:rFonts w:eastAsia="仿宋_GB2312" w:hint="eastAsia"/>
                <w:kern w:val="0"/>
                <w:sz w:val="32"/>
                <w:szCs w:val="32"/>
              </w:rPr>
              <w:t>训练</w:t>
            </w:r>
            <w:r w:rsidRPr="005E6C47">
              <w:rPr>
                <w:rFonts w:eastAsia="仿宋_GB2312" w:hint="eastAsia"/>
                <w:kern w:val="0"/>
                <w:sz w:val="32"/>
                <w:szCs w:val="32"/>
                <w:shd w:val="pct15" w:color="auto" w:fill="FFFFFF"/>
              </w:rPr>
              <w:t>养成</w:t>
            </w:r>
            <w:r w:rsidRPr="005E6C47">
              <w:rPr>
                <w:rFonts w:eastAsia="仿宋_GB2312" w:hint="eastAsia"/>
                <w:kern w:val="0"/>
                <w:sz w:val="32"/>
                <w:szCs w:val="32"/>
              </w:rPr>
              <w:t>，</w:t>
            </w:r>
            <w:r w:rsidRPr="005E6C47">
              <w:rPr>
                <w:rFonts w:eastAsia="仿宋_GB2312" w:hint="eastAsia"/>
                <w:kern w:val="0"/>
                <w:sz w:val="32"/>
                <w:szCs w:val="32"/>
                <w:shd w:val="pct15" w:color="auto" w:fill="FFFFFF"/>
              </w:rPr>
              <w:t>加强忠诚教育和职业道德教育，</w:t>
            </w:r>
            <w:r w:rsidRPr="005E6C47">
              <w:rPr>
                <w:rFonts w:eastAsia="仿宋_GB2312" w:hint="eastAsia"/>
                <w:kern w:val="0"/>
                <w:sz w:val="32"/>
                <w:szCs w:val="32"/>
              </w:rPr>
              <w:t>提高</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的职业素养和专业水平。</w:t>
            </w:r>
          </w:p>
        </w:tc>
        <w:tc>
          <w:tcPr>
            <w:tcW w:w="2500" w:type="pct"/>
          </w:tcPr>
          <w:p w:rsidR="008D2E95" w:rsidRPr="005E6C47" w:rsidRDefault="008D2E95" w:rsidP="008D2E95">
            <w:pPr>
              <w:pStyle w:val="ruleltiao"/>
              <w:spacing w:line="440" w:lineRule="exact"/>
              <w:ind w:firstLineChars="200" w:firstLine="31680"/>
              <w:rPr>
                <w:rFonts w:eastAsia="仿宋_GB2312"/>
                <w:bCs/>
                <w:sz w:val="32"/>
                <w:szCs w:val="32"/>
              </w:rPr>
            </w:pPr>
            <w:r w:rsidRPr="005E6C47">
              <w:rPr>
                <w:rFonts w:eastAsia="黑体" w:hint="eastAsia"/>
                <w:bCs/>
                <w:sz w:val="32"/>
                <w:szCs w:val="32"/>
              </w:rPr>
              <w:t>第十</w:t>
            </w:r>
            <w:r w:rsidRPr="005E6C47">
              <w:rPr>
                <w:rFonts w:eastAsia="黑体" w:hint="eastAsia"/>
                <w:b/>
                <w:bCs/>
                <w:sz w:val="32"/>
                <w:szCs w:val="32"/>
              </w:rPr>
              <w:t>八</w:t>
            </w:r>
            <w:r w:rsidRPr="005E6C47">
              <w:rPr>
                <w:rFonts w:eastAsia="黑体" w:hint="eastAsia"/>
                <w:bCs/>
                <w:sz w:val="32"/>
                <w:szCs w:val="32"/>
              </w:rPr>
              <w:t>条</w:t>
            </w:r>
            <w:r w:rsidRPr="005E6C47">
              <w:rPr>
                <w:rFonts w:eastAsia="仿宋_GB2312" w:hint="eastAsia"/>
                <w:bCs/>
                <w:sz w:val="32"/>
                <w:szCs w:val="32"/>
              </w:rPr>
              <w:t>【</w:t>
            </w:r>
            <w:r w:rsidRPr="005E6C47">
              <w:rPr>
                <w:rFonts w:eastAsia="黑体" w:hint="eastAsia"/>
                <w:bCs/>
                <w:sz w:val="32"/>
                <w:szCs w:val="32"/>
              </w:rPr>
              <w:t>教育培训</w:t>
            </w:r>
            <w:r>
              <w:rPr>
                <w:rFonts w:eastAsia="仿宋_GB2312" w:hint="eastAsia"/>
                <w:bCs/>
                <w:sz w:val="32"/>
                <w:szCs w:val="32"/>
              </w:rPr>
              <w:t>】</w:t>
            </w:r>
            <w:r>
              <w:rPr>
                <w:rFonts w:eastAsia="仿宋_GB2312"/>
                <w:bCs/>
                <w:sz w:val="32"/>
                <w:szCs w:val="32"/>
              </w:rPr>
              <w:t xml:space="preserve">  </w:t>
            </w:r>
            <w:r w:rsidRPr="005E6C47">
              <w:rPr>
                <w:rFonts w:eastAsia="仿宋_GB2312" w:hint="eastAsia"/>
                <w:bCs/>
                <w:sz w:val="32"/>
                <w:szCs w:val="32"/>
              </w:rPr>
              <w:t>县级以上公安机关应当建立健全</w:t>
            </w:r>
            <w:r w:rsidRPr="005E6C47">
              <w:rPr>
                <w:rFonts w:eastAsia="黑体" w:hint="eastAsia"/>
                <w:bCs/>
                <w:sz w:val="32"/>
                <w:szCs w:val="32"/>
              </w:rPr>
              <w:t>警务辅助人员</w:t>
            </w:r>
            <w:r w:rsidRPr="005E6C47">
              <w:rPr>
                <w:rFonts w:eastAsia="仿宋_GB2312" w:hint="eastAsia"/>
                <w:bCs/>
                <w:sz w:val="32"/>
                <w:szCs w:val="32"/>
              </w:rPr>
              <w:t>培训制度，加强岗前培训和年度定期培训，</w:t>
            </w:r>
            <w:r w:rsidRPr="005E6C47">
              <w:rPr>
                <w:rFonts w:eastAsia="黑体" w:hint="eastAsia"/>
                <w:bCs/>
                <w:sz w:val="32"/>
                <w:szCs w:val="32"/>
              </w:rPr>
              <w:t>加强忠诚教育和职业道德教育，</w:t>
            </w:r>
            <w:r w:rsidRPr="005E6C47">
              <w:rPr>
                <w:rFonts w:eastAsia="仿宋_GB2312" w:hint="eastAsia"/>
                <w:bCs/>
                <w:sz w:val="32"/>
                <w:szCs w:val="32"/>
              </w:rPr>
              <w:t>强化法律知识、业务技能、纪律作风训练，提高</w:t>
            </w:r>
            <w:r w:rsidRPr="005E6C47">
              <w:rPr>
                <w:rFonts w:eastAsia="黑体" w:hint="eastAsia"/>
                <w:bCs/>
                <w:sz w:val="32"/>
                <w:szCs w:val="32"/>
              </w:rPr>
              <w:t>警务辅助人员</w:t>
            </w:r>
            <w:r w:rsidRPr="005E6C47">
              <w:rPr>
                <w:rFonts w:eastAsia="仿宋_GB2312" w:hint="eastAsia"/>
                <w:bCs/>
                <w:sz w:val="32"/>
                <w:szCs w:val="32"/>
              </w:rPr>
              <w:t>的职业素养和专业水平。</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w:t>
            </w:r>
            <w:r w:rsidRPr="00E91DB5">
              <w:rPr>
                <w:rFonts w:eastAsia="黑体" w:hint="eastAsia"/>
                <w:kern w:val="0"/>
                <w:sz w:val="32"/>
                <w:szCs w:val="32"/>
              </w:rPr>
              <w:t>十八</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奖励惩戒</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对有突出贡献的</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，按照国家和省有关规定给予奖励；</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违反公安机关纪律要求或者规章制度的，给予相应处理</w:t>
            </w:r>
            <w:r w:rsidRPr="005E6C47">
              <w:rPr>
                <w:rFonts w:eastAsia="仿宋_GB2312" w:hint="eastAsia"/>
                <w:kern w:val="0"/>
                <w:sz w:val="32"/>
                <w:szCs w:val="32"/>
                <w:shd w:val="pct15" w:color="auto" w:fill="FFFFFF"/>
              </w:rPr>
              <w:t>，具体办法由省人民政府公安机关制定</w:t>
            </w:r>
            <w:r w:rsidRPr="005E6C47">
              <w:rPr>
                <w:rFonts w:eastAsia="仿宋_GB2312" w:hint="eastAsia"/>
                <w:kern w:val="0"/>
                <w:sz w:val="32"/>
                <w:szCs w:val="32"/>
              </w:rPr>
              <w:t>。</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rPr>
              <w:t>县级以上</w:t>
            </w:r>
            <w:r w:rsidRPr="005E6C47">
              <w:rPr>
                <w:rFonts w:eastAsia="仿宋_GB2312" w:hint="eastAsia"/>
                <w:sz w:val="32"/>
                <w:szCs w:val="32"/>
                <w:shd w:val="pct15" w:color="auto" w:fill="FFFFFF"/>
              </w:rPr>
              <w:t>人民政府</w:t>
            </w:r>
            <w:r w:rsidRPr="005E6C47">
              <w:rPr>
                <w:rFonts w:eastAsia="仿宋_GB2312" w:hint="eastAsia"/>
                <w:sz w:val="32"/>
                <w:szCs w:val="32"/>
              </w:rPr>
              <w:t>公安机关面向优秀</w:t>
            </w:r>
            <w:r w:rsidRPr="005E6C47">
              <w:rPr>
                <w:rFonts w:eastAsia="仿宋_GB2312" w:hint="eastAsia"/>
                <w:sz w:val="32"/>
                <w:szCs w:val="32"/>
                <w:shd w:val="pct15" w:color="auto" w:fill="FFFFFF"/>
              </w:rPr>
              <w:t>辅警</w:t>
            </w:r>
            <w:r w:rsidRPr="005E6C47">
              <w:rPr>
                <w:rFonts w:eastAsia="仿宋_GB2312" w:hint="eastAsia"/>
                <w:sz w:val="32"/>
                <w:szCs w:val="32"/>
              </w:rPr>
              <w:t>招录人民警察的，按照国家有关规定执行。（</w:t>
            </w:r>
            <w:r w:rsidRPr="00BC68E5">
              <w:rPr>
                <w:rFonts w:ascii="楷体" w:eastAsia="楷体_GB2312" w:hAnsi="楷体" w:hint="eastAsia"/>
                <w:sz w:val="32"/>
                <w:szCs w:val="32"/>
              </w:rPr>
              <w:t>此条</w:t>
            </w:r>
            <w:r w:rsidRPr="00E77F76">
              <w:rPr>
                <w:rFonts w:ascii="楷体" w:eastAsia="楷体_GB2312" w:hAnsi="楷体" w:hint="eastAsia"/>
                <w:sz w:val="32"/>
                <w:szCs w:val="32"/>
              </w:rPr>
              <w:t>移至第二十条</w:t>
            </w:r>
            <w:r>
              <w:rPr>
                <w:rFonts w:ascii="楷体" w:eastAsia="楷体_GB2312" w:hAnsi="楷体" w:hint="eastAsia"/>
                <w:sz w:val="32"/>
                <w:szCs w:val="32"/>
              </w:rPr>
              <w:t>修改</w:t>
            </w:r>
            <w:r w:rsidRPr="005E6C47">
              <w:rPr>
                <w:rFonts w:eastAsia="仿宋_GB2312" w:hint="eastAsia"/>
                <w:sz w:val="32"/>
                <w:szCs w:val="32"/>
              </w:rPr>
              <w:t>）</w:t>
            </w:r>
          </w:p>
        </w:tc>
        <w:tc>
          <w:tcPr>
            <w:tcW w:w="2500" w:type="pct"/>
          </w:tcPr>
          <w:p w:rsidR="008D2E95" w:rsidRPr="00E77F76" w:rsidRDefault="008D2E95" w:rsidP="008D2E95">
            <w:pPr>
              <w:spacing w:line="440" w:lineRule="exact"/>
              <w:ind w:firstLineChars="200" w:firstLine="31680"/>
              <w:rPr>
                <w:rFonts w:eastAsia="楷体_GB2312"/>
                <w:kern w:val="0"/>
                <w:sz w:val="32"/>
                <w:szCs w:val="32"/>
                <w:shd w:val="clear" w:color="auto" w:fill="FFFFFF"/>
              </w:rPr>
            </w:pPr>
            <w:r w:rsidRPr="005E6C47">
              <w:rPr>
                <w:rFonts w:eastAsia="黑体" w:hint="eastAsia"/>
                <w:bCs/>
                <w:kern w:val="0"/>
                <w:sz w:val="32"/>
                <w:szCs w:val="32"/>
              </w:rPr>
              <w:t>第十</w:t>
            </w:r>
            <w:r w:rsidRPr="005E6C47">
              <w:rPr>
                <w:rFonts w:eastAsia="黑体" w:hint="eastAsia"/>
                <w:b/>
                <w:bCs/>
                <w:kern w:val="0"/>
                <w:sz w:val="32"/>
                <w:szCs w:val="32"/>
              </w:rPr>
              <w:t>九</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考核管理</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县级以上公安机关应当对</w:t>
            </w:r>
            <w:r w:rsidRPr="005E6C47">
              <w:rPr>
                <w:rFonts w:eastAsia="黑体" w:hint="eastAsia"/>
                <w:bCs/>
                <w:kern w:val="0"/>
                <w:sz w:val="32"/>
                <w:szCs w:val="32"/>
              </w:rPr>
              <w:t>警务辅助人员</w:t>
            </w:r>
            <w:r w:rsidRPr="005E6C47">
              <w:rPr>
                <w:rFonts w:eastAsia="仿宋_GB2312" w:hint="eastAsia"/>
                <w:bCs/>
                <w:kern w:val="0"/>
                <w:sz w:val="32"/>
                <w:szCs w:val="32"/>
              </w:rPr>
              <w:t>的工作绩效、遵纪守法等情况进行考核，考核结果作为层级升降、薪酬待遇、延续或者解除劳动关系的主要依据。</w:t>
            </w:r>
            <w:r w:rsidRPr="005E6C47">
              <w:rPr>
                <w:rFonts w:eastAsia="仿宋_GB2312" w:hint="eastAsia"/>
                <w:bCs/>
                <w:sz w:val="32"/>
                <w:szCs w:val="32"/>
              </w:rPr>
              <w:t>（</w:t>
            </w:r>
            <w:r w:rsidRPr="00BC68E5">
              <w:rPr>
                <w:rFonts w:eastAsia="楷体_GB2312" w:hint="eastAsia"/>
                <w:bCs/>
                <w:sz w:val="32"/>
                <w:szCs w:val="32"/>
              </w:rPr>
              <w:t>此条</w:t>
            </w:r>
            <w:r>
              <w:rPr>
                <w:rFonts w:eastAsia="楷体_GB2312" w:hint="eastAsia"/>
                <w:bCs/>
                <w:sz w:val="32"/>
                <w:szCs w:val="32"/>
              </w:rPr>
              <w:t>为草案第十六</w:t>
            </w:r>
            <w:r w:rsidRPr="00E77F76">
              <w:rPr>
                <w:rFonts w:eastAsia="楷体_GB2312" w:hint="eastAsia"/>
                <w:bCs/>
                <w:sz w:val="32"/>
                <w:szCs w:val="32"/>
              </w:rPr>
              <w:t>条</w:t>
            </w:r>
            <w:r w:rsidRPr="005E6C47">
              <w:rPr>
                <w:rFonts w:eastAsia="仿宋_GB2312" w:hint="eastAsia"/>
                <w:bCs/>
                <w:sz w:val="32"/>
                <w:szCs w:val="32"/>
              </w:rPr>
              <w:t>）</w:t>
            </w:r>
          </w:p>
          <w:p w:rsidR="008D2E95" w:rsidRPr="005E6C47" w:rsidRDefault="008D2E95" w:rsidP="005E6C47">
            <w:pPr>
              <w:widowControl/>
              <w:spacing w:line="440" w:lineRule="exact"/>
              <w:jc w:val="center"/>
              <w:rPr>
                <w:rFonts w:ascii="楷体" w:eastAsia="楷体" w:hAnsi="楷体" w:cs="楷体"/>
                <w:kern w:val="0"/>
                <w:sz w:val="32"/>
                <w:szCs w:val="32"/>
              </w:rPr>
            </w:pPr>
          </w:p>
        </w:tc>
      </w:tr>
      <w:tr w:rsidR="008D2E95" w:rsidTr="00C211B4">
        <w:trPr>
          <w:jc w:val="center"/>
        </w:trPr>
        <w:tc>
          <w:tcPr>
            <w:tcW w:w="2500" w:type="pct"/>
          </w:tcPr>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sz w:val="32"/>
                <w:szCs w:val="32"/>
              </w:rPr>
              <w:t>第十</w:t>
            </w:r>
            <w:r w:rsidRPr="00DD1153">
              <w:rPr>
                <w:rFonts w:eastAsia="黑体" w:hint="eastAsia"/>
                <w:sz w:val="32"/>
                <w:szCs w:val="32"/>
              </w:rPr>
              <w:t>九</w:t>
            </w:r>
            <w:r w:rsidRPr="005E6C47">
              <w:rPr>
                <w:rFonts w:eastAsia="黑体" w:hint="eastAsia"/>
                <w:sz w:val="32"/>
                <w:szCs w:val="32"/>
              </w:rPr>
              <w:t>条</w:t>
            </w:r>
            <w:r w:rsidRPr="005E6C47">
              <w:rPr>
                <w:rFonts w:eastAsia="仿宋_GB2312" w:hint="eastAsia"/>
                <w:sz w:val="32"/>
                <w:szCs w:val="32"/>
              </w:rPr>
              <w:t>【</w:t>
            </w:r>
            <w:r w:rsidRPr="005E6C47">
              <w:rPr>
                <w:rFonts w:ascii="黑体" w:eastAsia="黑体" w:hAnsi="黑体" w:hint="eastAsia"/>
                <w:sz w:val="32"/>
                <w:szCs w:val="32"/>
              </w:rPr>
              <w:t>分级管理</w:t>
            </w:r>
            <w:r>
              <w:rPr>
                <w:rFonts w:eastAsia="仿宋_GB2312" w:hint="eastAsia"/>
                <w:sz w:val="32"/>
                <w:szCs w:val="32"/>
              </w:rPr>
              <w:t>】</w:t>
            </w:r>
            <w:r>
              <w:rPr>
                <w:rFonts w:eastAsia="仿宋_GB2312"/>
                <w:sz w:val="32"/>
                <w:szCs w:val="32"/>
              </w:rPr>
              <w:t xml:space="preserve">  </w:t>
            </w:r>
            <w:r w:rsidRPr="005E6C47">
              <w:rPr>
                <w:rFonts w:eastAsia="仿宋_GB2312" w:hint="eastAsia"/>
                <w:sz w:val="32"/>
                <w:szCs w:val="32"/>
                <w:shd w:val="pct15" w:color="auto" w:fill="FFFFFF"/>
              </w:rPr>
              <w:t>辅警</w:t>
            </w:r>
            <w:r w:rsidRPr="005E6C47">
              <w:rPr>
                <w:rFonts w:eastAsia="仿宋_GB2312" w:hint="eastAsia"/>
                <w:sz w:val="32"/>
                <w:szCs w:val="32"/>
              </w:rPr>
              <w:t>实行分级管理制度，具体层级设置、评定程序和条件依照国家有关规定执行。</w:t>
            </w:r>
            <w:r w:rsidRPr="00E77F76">
              <w:rPr>
                <w:rFonts w:ascii="楷体" w:eastAsia="楷体_GB2312" w:hAnsi="楷体" w:hint="eastAsia"/>
                <w:sz w:val="32"/>
                <w:szCs w:val="32"/>
              </w:rPr>
              <w:t>（</w:t>
            </w:r>
            <w:r>
              <w:rPr>
                <w:rFonts w:ascii="楷体" w:eastAsia="楷体_GB2312" w:hAnsi="楷体" w:hint="eastAsia"/>
                <w:sz w:val="32"/>
                <w:szCs w:val="32"/>
              </w:rPr>
              <w:t>此条</w:t>
            </w:r>
            <w:r w:rsidRPr="00E77F76">
              <w:rPr>
                <w:rFonts w:ascii="楷体" w:eastAsia="楷体_GB2312" w:hAnsi="楷体" w:hint="eastAsia"/>
                <w:sz w:val="32"/>
                <w:szCs w:val="32"/>
              </w:rPr>
              <w:t>移至第十七条</w:t>
            </w:r>
            <w:r>
              <w:rPr>
                <w:rFonts w:ascii="楷体" w:eastAsia="楷体_GB2312" w:hAnsi="楷体" w:hint="eastAsia"/>
                <w:sz w:val="32"/>
                <w:szCs w:val="32"/>
              </w:rPr>
              <w:t>修改</w:t>
            </w:r>
            <w:r w:rsidRPr="00E77F76">
              <w:rPr>
                <w:rFonts w:ascii="楷体" w:eastAsia="楷体_GB2312" w:hAnsi="楷体" w:hint="eastAsia"/>
                <w:sz w:val="32"/>
                <w:szCs w:val="32"/>
              </w:rPr>
              <w:t>）</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w:t>
            </w:r>
            <w:r w:rsidRPr="005E6C47">
              <w:rPr>
                <w:rFonts w:eastAsia="黑体" w:hint="eastAsia"/>
                <w:b/>
                <w:bCs/>
                <w:kern w:val="0"/>
                <w:sz w:val="32"/>
                <w:szCs w:val="32"/>
              </w:rPr>
              <w:t>二十</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奖励惩戒</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对有突出贡献的</w:t>
            </w:r>
            <w:r w:rsidRPr="005E6C47">
              <w:rPr>
                <w:rFonts w:eastAsia="黑体" w:hint="eastAsia"/>
                <w:bCs/>
                <w:kern w:val="0"/>
                <w:sz w:val="32"/>
                <w:szCs w:val="32"/>
              </w:rPr>
              <w:t>警务辅助人员</w:t>
            </w:r>
            <w:r w:rsidRPr="005E6C47">
              <w:rPr>
                <w:rFonts w:eastAsia="仿宋_GB2312" w:hint="eastAsia"/>
                <w:bCs/>
                <w:kern w:val="0"/>
                <w:sz w:val="32"/>
                <w:szCs w:val="32"/>
              </w:rPr>
              <w:t>，按照国家和省有关规定给予奖励；</w:t>
            </w:r>
            <w:r w:rsidRPr="005E6C47">
              <w:rPr>
                <w:rFonts w:eastAsia="黑体" w:hint="eastAsia"/>
                <w:bCs/>
                <w:kern w:val="0"/>
                <w:sz w:val="32"/>
                <w:szCs w:val="32"/>
              </w:rPr>
              <w:t>警务辅助人员</w:t>
            </w:r>
            <w:r w:rsidRPr="005E6C47">
              <w:rPr>
                <w:rFonts w:eastAsia="仿宋_GB2312" w:hint="eastAsia"/>
                <w:bCs/>
                <w:kern w:val="0"/>
                <w:sz w:val="32"/>
                <w:szCs w:val="32"/>
              </w:rPr>
              <w:t>违反公安机关纪律要求或者规章制度的，给予相应处理。</w:t>
            </w:r>
          </w:p>
          <w:p w:rsidR="008D2E95" w:rsidRPr="004521D9" w:rsidRDefault="008D2E95" w:rsidP="008D2E95">
            <w:pPr>
              <w:pStyle w:val="ruleltiao"/>
              <w:spacing w:line="440" w:lineRule="exact"/>
              <w:ind w:firstLineChars="200" w:firstLine="31680"/>
              <w:rPr>
                <w:rFonts w:eastAsia="仿宋_GB2312"/>
                <w:bCs/>
                <w:sz w:val="32"/>
                <w:szCs w:val="32"/>
              </w:rPr>
            </w:pPr>
            <w:r w:rsidRPr="005E6C47">
              <w:rPr>
                <w:rFonts w:eastAsia="仿宋_GB2312" w:hint="eastAsia"/>
                <w:bCs/>
                <w:sz w:val="32"/>
                <w:szCs w:val="32"/>
              </w:rPr>
              <w:t>县级以上公安机关面向优秀</w:t>
            </w:r>
            <w:r w:rsidRPr="005E6C47">
              <w:rPr>
                <w:rFonts w:eastAsia="黑体" w:hint="eastAsia"/>
                <w:bCs/>
                <w:sz w:val="32"/>
                <w:szCs w:val="32"/>
              </w:rPr>
              <w:t>警务辅助人员</w:t>
            </w:r>
            <w:r w:rsidRPr="005E6C47">
              <w:rPr>
                <w:rFonts w:eastAsia="仿宋_GB2312" w:hint="eastAsia"/>
                <w:bCs/>
                <w:sz w:val="32"/>
                <w:szCs w:val="32"/>
              </w:rPr>
              <w:t>招录人民警察的，按照国家有关规定执行。（</w:t>
            </w:r>
            <w:r w:rsidRPr="00BC68E5">
              <w:rPr>
                <w:rFonts w:eastAsia="楷体_GB2312" w:hint="eastAsia"/>
                <w:bCs/>
                <w:sz w:val="32"/>
                <w:szCs w:val="32"/>
              </w:rPr>
              <w:t>此条</w:t>
            </w:r>
            <w:r>
              <w:rPr>
                <w:rFonts w:eastAsia="楷体_GB2312" w:hint="eastAsia"/>
                <w:bCs/>
                <w:sz w:val="32"/>
                <w:szCs w:val="32"/>
              </w:rPr>
              <w:t>为草案第十八</w:t>
            </w:r>
            <w:r w:rsidRPr="00E77F76">
              <w:rPr>
                <w:rFonts w:eastAsia="楷体_GB2312" w:hint="eastAsia"/>
                <w:bCs/>
                <w:sz w:val="32"/>
                <w:szCs w:val="32"/>
              </w:rPr>
              <w:t>条</w:t>
            </w:r>
            <w:r w:rsidRPr="005E6C47">
              <w:rPr>
                <w:rFonts w:eastAsia="仿宋_GB2312" w:hint="eastAsia"/>
                <w:bCs/>
                <w:sz w:val="32"/>
                <w:szCs w:val="32"/>
              </w:rPr>
              <w:t>）</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第二十条</w:t>
            </w:r>
            <w:r w:rsidRPr="005E6C47">
              <w:rPr>
                <w:rFonts w:eastAsia="仿宋_GB2312" w:hint="eastAsia"/>
                <w:kern w:val="0"/>
                <w:sz w:val="32"/>
                <w:szCs w:val="32"/>
              </w:rPr>
              <w:t>【</w:t>
            </w:r>
            <w:r w:rsidRPr="005E6C47">
              <w:rPr>
                <w:rFonts w:ascii="黑体" w:eastAsia="黑体" w:hAnsi="黑体" w:hint="eastAsia"/>
                <w:kern w:val="0"/>
                <w:sz w:val="32"/>
                <w:szCs w:val="32"/>
              </w:rPr>
              <w:t>证件服装标识管理</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按照规定</w:t>
            </w:r>
            <w:r w:rsidRPr="005E6C47">
              <w:rPr>
                <w:rFonts w:eastAsia="仿宋_GB2312" w:hint="eastAsia"/>
                <w:kern w:val="0"/>
                <w:sz w:val="32"/>
                <w:szCs w:val="32"/>
                <w:shd w:val="pct15" w:color="auto" w:fill="FFFFFF"/>
              </w:rPr>
              <w:t>配发统一的</w:t>
            </w:r>
            <w:r w:rsidRPr="005E6C47">
              <w:rPr>
                <w:rFonts w:eastAsia="仿宋_GB2312" w:hint="eastAsia"/>
                <w:kern w:val="0"/>
                <w:sz w:val="32"/>
                <w:szCs w:val="32"/>
              </w:rPr>
              <w:t>工作证件，</w:t>
            </w:r>
            <w:r w:rsidRPr="005E6C47">
              <w:rPr>
                <w:rFonts w:eastAsia="仿宋_GB2312" w:hint="eastAsia"/>
                <w:kern w:val="0"/>
                <w:sz w:val="32"/>
                <w:szCs w:val="32"/>
                <w:shd w:val="pct15" w:color="auto" w:fill="FFFFFF"/>
              </w:rPr>
              <w:t>统一</w:t>
            </w:r>
            <w:r w:rsidRPr="005E6C47">
              <w:rPr>
                <w:rFonts w:eastAsia="仿宋_GB2312" w:hint="eastAsia"/>
                <w:kern w:val="0"/>
                <w:sz w:val="32"/>
                <w:szCs w:val="32"/>
              </w:rPr>
              <w:t>着装，</w:t>
            </w:r>
            <w:r w:rsidRPr="005E6C47">
              <w:rPr>
                <w:rFonts w:eastAsia="仿宋_GB2312" w:hint="eastAsia"/>
                <w:kern w:val="0"/>
                <w:sz w:val="32"/>
                <w:szCs w:val="32"/>
                <w:shd w:val="pct15" w:color="auto" w:fill="FFFFFF"/>
              </w:rPr>
              <w:t>持证上岗，其工作证件、服装式样和标识按照国家规定统一确定</w:t>
            </w:r>
            <w:r w:rsidRPr="005E6C47">
              <w:rPr>
                <w:rFonts w:eastAsia="仿宋_GB2312" w:hint="eastAsia"/>
                <w:kern w:val="0"/>
                <w:sz w:val="32"/>
                <w:szCs w:val="32"/>
              </w:rPr>
              <w:t>。</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shd w:val="pct15" w:color="auto" w:fill="FFFFFF"/>
              </w:rPr>
              <w:t>辅警</w:t>
            </w:r>
            <w:r w:rsidRPr="005E6C47">
              <w:rPr>
                <w:rFonts w:eastAsia="仿宋_GB2312" w:hint="eastAsia"/>
                <w:sz w:val="32"/>
                <w:szCs w:val="32"/>
              </w:rPr>
              <w:t>工作证件由省</w:t>
            </w:r>
            <w:r w:rsidRPr="005E6C47">
              <w:rPr>
                <w:rFonts w:eastAsia="仿宋_GB2312" w:hint="eastAsia"/>
                <w:sz w:val="32"/>
                <w:szCs w:val="32"/>
                <w:shd w:val="pct15" w:color="auto" w:fill="FFFFFF"/>
              </w:rPr>
              <w:t>人民政府</w:t>
            </w:r>
            <w:r w:rsidRPr="005E6C47">
              <w:rPr>
                <w:rFonts w:eastAsia="仿宋_GB2312" w:hint="eastAsia"/>
                <w:sz w:val="32"/>
                <w:szCs w:val="32"/>
              </w:rPr>
              <w:t>公安机关统一组织制发。</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一</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证件服装标识管理</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警务辅助人员履行职责时，应当</w:t>
            </w:r>
            <w:r w:rsidRPr="005E6C47">
              <w:rPr>
                <w:rFonts w:eastAsia="仿宋_GB2312" w:hint="eastAsia"/>
                <w:bCs/>
                <w:kern w:val="0"/>
                <w:sz w:val="32"/>
                <w:szCs w:val="32"/>
              </w:rPr>
              <w:t>按照规定</w:t>
            </w:r>
            <w:r w:rsidRPr="005E6C47">
              <w:rPr>
                <w:rFonts w:eastAsia="黑体" w:hint="eastAsia"/>
                <w:bCs/>
                <w:kern w:val="0"/>
                <w:sz w:val="32"/>
                <w:szCs w:val="32"/>
              </w:rPr>
              <w:t>持</w:t>
            </w:r>
            <w:r w:rsidRPr="005E6C47">
              <w:rPr>
                <w:rFonts w:eastAsia="仿宋_GB2312" w:hint="eastAsia"/>
                <w:bCs/>
                <w:kern w:val="0"/>
                <w:sz w:val="32"/>
                <w:szCs w:val="32"/>
              </w:rPr>
              <w:t>工作证件，着</w:t>
            </w:r>
            <w:r w:rsidRPr="005E6C47">
              <w:rPr>
                <w:rFonts w:eastAsia="黑体" w:hint="eastAsia"/>
                <w:bCs/>
                <w:kern w:val="0"/>
                <w:sz w:val="32"/>
                <w:szCs w:val="32"/>
              </w:rPr>
              <w:t>制式服</w:t>
            </w:r>
            <w:r w:rsidRPr="005E6C47">
              <w:rPr>
                <w:rFonts w:eastAsia="仿宋_GB2312" w:hint="eastAsia"/>
                <w:bCs/>
                <w:kern w:val="0"/>
                <w:sz w:val="32"/>
                <w:szCs w:val="32"/>
              </w:rPr>
              <w:t>装，</w:t>
            </w:r>
            <w:r w:rsidRPr="005E6C47">
              <w:rPr>
                <w:rFonts w:eastAsia="黑体" w:hint="eastAsia"/>
                <w:bCs/>
                <w:kern w:val="0"/>
                <w:sz w:val="32"/>
                <w:szCs w:val="32"/>
              </w:rPr>
              <w:t>佩戴标识</w:t>
            </w:r>
            <w:r w:rsidRPr="005E6C47">
              <w:rPr>
                <w:rFonts w:eastAsia="仿宋_GB2312" w:hint="eastAsia"/>
                <w:bCs/>
                <w:kern w:val="0"/>
                <w:sz w:val="32"/>
                <w:szCs w:val="32"/>
              </w:rPr>
              <w:t>。</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警务辅助人员的</w:t>
            </w:r>
            <w:r w:rsidRPr="005E6C47">
              <w:rPr>
                <w:rFonts w:eastAsia="仿宋_GB2312" w:hint="eastAsia"/>
                <w:bCs/>
                <w:kern w:val="0"/>
                <w:sz w:val="32"/>
                <w:szCs w:val="32"/>
              </w:rPr>
              <w:t>工作证件</w:t>
            </w:r>
            <w:r w:rsidRPr="005E6C47">
              <w:rPr>
                <w:rFonts w:eastAsia="黑体" w:hint="eastAsia"/>
                <w:bCs/>
                <w:kern w:val="0"/>
                <w:sz w:val="32"/>
                <w:szCs w:val="32"/>
              </w:rPr>
              <w:t>，</w:t>
            </w:r>
            <w:r w:rsidRPr="005E6C47">
              <w:rPr>
                <w:rFonts w:eastAsia="仿宋_GB2312" w:hint="eastAsia"/>
                <w:bCs/>
                <w:kern w:val="0"/>
                <w:sz w:val="32"/>
                <w:szCs w:val="32"/>
              </w:rPr>
              <w:t>由省</w:t>
            </w:r>
            <w:r w:rsidRPr="005E6C47">
              <w:rPr>
                <w:rFonts w:ascii="黑体" w:eastAsia="黑体" w:hAnsi="黑体" w:hint="eastAsia"/>
                <w:bCs/>
                <w:kern w:val="0"/>
                <w:sz w:val="32"/>
                <w:szCs w:val="32"/>
              </w:rPr>
              <w:t>级</w:t>
            </w:r>
            <w:r w:rsidRPr="005E6C47">
              <w:rPr>
                <w:rFonts w:eastAsia="仿宋_GB2312" w:hint="eastAsia"/>
                <w:bCs/>
                <w:kern w:val="0"/>
                <w:sz w:val="32"/>
                <w:szCs w:val="32"/>
              </w:rPr>
              <w:t>公安机关统一组织制发</w:t>
            </w:r>
            <w:r w:rsidRPr="005E6C47">
              <w:rPr>
                <w:rFonts w:eastAsia="黑体" w:hint="eastAsia"/>
                <w:bCs/>
                <w:kern w:val="0"/>
                <w:sz w:val="32"/>
                <w:szCs w:val="32"/>
              </w:rPr>
              <w:t>和管理</w:t>
            </w:r>
            <w:r w:rsidRPr="005E6C47">
              <w:rPr>
                <w:rFonts w:eastAsia="仿宋_GB2312" w:hint="eastAsia"/>
                <w:bCs/>
                <w:kern w:val="0"/>
                <w:sz w:val="32"/>
                <w:szCs w:val="32"/>
              </w:rPr>
              <w:t>。</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bCs/>
                <w:sz w:val="32"/>
                <w:szCs w:val="32"/>
              </w:rPr>
              <w:t>警务辅助人员的制式服装和标识，由省级公安机关按照国家规定的样式统一监制，并会同其他有关部门进行管理。</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黑体"/>
                <w:kern w:val="0"/>
                <w:sz w:val="32"/>
                <w:szCs w:val="32"/>
              </w:rPr>
            </w:pPr>
          </w:p>
        </w:tc>
        <w:tc>
          <w:tcPr>
            <w:tcW w:w="2500" w:type="pct"/>
          </w:tcPr>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bCs/>
                <w:sz w:val="32"/>
                <w:szCs w:val="32"/>
              </w:rPr>
              <w:t>第二十二条</w:t>
            </w:r>
            <w:r w:rsidRPr="005E6C47">
              <w:rPr>
                <w:rFonts w:eastAsia="仿宋_GB2312" w:hint="eastAsia"/>
                <w:bCs/>
                <w:sz w:val="32"/>
                <w:szCs w:val="32"/>
              </w:rPr>
              <w:t>【</w:t>
            </w:r>
            <w:r w:rsidRPr="005E6C47">
              <w:rPr>
                <w:rFonts w:eastAsia="黑体" w:hint="eastAsia"/>
                <w:bCs/>
                <w:sz w:val="32"/>
                <w:szCs w:val="32"/>
              </w:rPr>
              <w:t>禁止非法制造、贩卖、使用证件服装标识</w:t>
            </w:r>
            <w:r>
              <w:rPr>
                <w:rFonts w:eastAsia="仿宋_GB2312" w:hint="eastAsia"/>
                <w:bCs/>
                <w:sz w:val="32"/>
                <w:szCs w:val="32"/>
              </w:rPr>
              <w:t>】</w:t>
            </w:r>
            <w:r>
              <w:rPr>
                <w:rFonts w:eastAsia="仿宋_GB2312"/>
                <w:bCs/>
                <w:sz w:val="32"/>
                <w:szCs w:val="32"/>
              </w:rPr>
              <w:t xml:space="preserve">  </w:t>
            </w:r>
            <w:r w:rsidRPr="005E6C47">
              <w:rPr>
                <w:rFonts w:eastAsia="黑体" w:hint="eastAsia"/>
                <w:bCs/>
                <w:sz w:val="32"/>
                <w:szCs w:val="32"/>
              </w:rPr>
              <w:t>任何组织和个人不得非法制造、贩卖、使用警务辅助人员制式服装和标识。</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第二十</w:t>
            </w:r>
            <w:r w:rsidRPr="004521D9">
              <w:rPr>
                <w:rFonts w:eastAsia="黑体" w:hint="eastAsia"/>
                <w:kern w:val="0"/>
                <w:sz w:val="32"/>
                <w:szCs w:val="32"/>
              </w:rPr>
              <w:t>一</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装备</w:t>
            </w:r>
            <w:r w:rsidRPr="005E6C47">
              <w:rPr>
                <w:rFonts w:ascii="黑体" w:eastAsia="黑体" w:hAnsi="黑体" w:hint="eastAsia"/>
                <w:kern w:val="0"/>
                <w:sz w:val="32"/>
                <w:szCs w:val="32"/>
                <w:shd w:val="pct15" w:color="auto" w:fill="FFFFFF"/>
              </w:rPr>
              <w:t>车辆管理</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在</w:t>
            </w:r>
            <w:r w:rsidRPr="005E6C47">
              <w:rPr>
                <w:rFonts w:eastAsia="仿宋_GB2312" w:hint="eastAsia"/>
                <w:kern w:val="0"/>
                <w:sz w:val="32"/>
                <w:szCs w:val="32"/>
                <w:shd w:val="pct15" w:color="auto" w:fill="FFFFFF"/>
              </w:rPr>
              <w:t>工作期间</w:t>
            </w:r>
            <w:r w:rsidRPr="005E6C47">
              <w:rPr>
                <w:rFonts w:eastAsia="仿宋_GB2312" w:hint="eastAsia"/>
                <w:kern w:val="0"/>
                <w:sz w:val="32"/>
                <w:szCs w:val="32"/>
              </w:rPr>
              <w:t>，可以配备必要的执勤及安全防护装备，不得配备武器；可以驾驶与驾驶证准驾车型相符的警用摩托车；</w:t>
            </w:r>
            <w:r w:rsidRPr="005E6C47">
              <w:rPr>
                <w:rFonts w:eastAsia="仿宋_GB2312" w:hint="eastAsia"/>
                <w:kern w:val="0"/>
                <w:sz w:val="32"/>
                <w:szCs w:val="32"/>
                <w:shd w:val="pct15" w:color="auto" w:fill="FFFFFF"/>
              </w:rPr>
              <w:t>由人民警察的带领，可以驾驶与驾驶证准驾车型相符的警用汽车</w:t>
            </w:r>
            <w:r w:rsidRPr="005E6C47">
              <w:rPr>
                <w:rFonts w:eastAsia="仿宋_GB2312" w:hint="eastAsia"/>
                <w:kern w:val="0"/>
                <w:sz w:val="32"/>
                <w:szCs w:val="32"/>
              </w:rPr>
              <w:t>。</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三</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装备</w:t>
            </w:r>
            <w:r w:rsidRPr="005E6C47">
              <w:rPr>
                <w:rFonts w:eastAsia="黑体" w:hint="eastAsia"/>
                <w:b/>
                <w:bCs/>
                <w:kern w:val="0"/>
                <w:sz w:val="32"/>
                <w:szCs w:val="32"/>
              </w:rPr>
              <w:t>和警车驾驶规定</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在</w:t>
            </w:r>
            <w:r w:rsidRPr="005E6C47">
              <w:rPr>
                <w:rFonts w:eastAsia="黑体" w:hint="eastAsia"/>
                <w:bCs/>
                <w:kern w:val="0"/>
                <w:sz w:val="32"/>
                <w:szCs w:val="32"/>
              </w:rPr>
              <w:t>协助开展执法执勤时</w:t>
            </w:r>
            <w:r w:rsidRPr="005E6C47">
              <w:rPr>
                <w:rFonts w:eastAsia="仿宋_GB2312" w:hint="eastAsia"/>
                <w:bCs/>
                <w:kern w:val="0"/>
                <w:sz w:val="32"/>
                <w:szCs w:val="32"/>
              </w:rPr>
              <w:t>，可以配备必要的执勤及安全防护装备，不得配备武器；</w:t>
            </w:r>
            <w:r w:rsidRPr="005E6C47">
              <w:rPr>
                <w:rFonts w:eastAsia="黑体" w:hint="eastAsia"/>
                <w:bCs/>
                <w:kern w:val="0"/>
                <w:sz w:val="32"/>
                <w:szCs w:val="32"/>
              </w:rPr>
              <w:t>根据工作安排，</w:t>
            </w:r>
            <w:r w:rsidRPr="005E6C47">
              <w:rPr>
                <w:rFonts w:eastAsia="仿宋_GB2312" w:hint="eastAsia"/>
                <w:bCs/>
                <w:kern w:val="0"/>
                <w:sz w:val="32"/>
                <w:szCs w:val="32"/>
              </w:rPr>
              <w:t>可以驾驶与驾驶证准驾车型相符的警用</w:t>
            </w:r>
            <w:r w:rsidRPr="005E6C47">
              <w:rPr>
                <w:rFonts w:eastAsia="黑体" w:hint="eastAsia"/>
                <w:bCs/>
                <w:kern w:val="0"/>
                <w:sz w:val="32"/>
                <w:szCs w:val="32"/>
              </w:rPr>
              <w:t>汽车和警用</w:t>
            </w:r>
            <w:r w:rsidRPr="005E6C47">
              <w:rPr>
                <w:rFonts w:eastAsia="仿宋_GB2312" w:hint="eastAsia"/>
                <w:bCs/>
                <w:kern w:val="0"/>
                <w:sz w:val="32"/>
                <w:szCs w:val="32"/>
              </w:rPr>
              <w:t>摩托车。</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第二十</w:t>
            </w:r>
            <w:r w:rsidRPr="004521D9">
              <w:rPr>
                <w:rFonts w:eastAsia="黑体" w:hint="eastAsia"/>
                <w:kern w:val="0"/>
                <w:sz w:val="32"/>
                <w:szCs w:val="32"/>
              </w:rPr>
              <w:t>二</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回避</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rPr>
              <w:t>遇有可能影响其公正履行职责的情形需要回避的，</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应当回避，当事人或者其法定代理人有权提出回避申请。</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shd w:val="pct15" w:color="auto" w:fill="FFFFFF"/>
              </w:rPr>
              <w:t>辅警</w:t>
            </w:r>
            <w:r w:rsidRPr="005E6C47">
              <w:rPr>
                <w:rFonts w:eastAsia="仿宋_GB2312" w:hint="eastAsia"/>
                <w:sz w:val="32"/>
                <w:szCs w:val="32"/>
              </w:rPr>
              <w:t>的回避，由所在的公安机关部门负责人或者公安派出所负责人决定。</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四</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回避</w:t>
            </w:r>
            <w:r w:rsidRPr="005E6C47">
              <w:rPr>
                <w:rFonts w:eastAsia="黑体" w:hint="eastAsia"/>
                <w:b/>
                <w:bCs/>
                <w:kern w:val="0"/>
                <w:sz w:val="32"/>
                <w:szCs w:val="32"/>
              </w:rPr>
              <w:t>制度</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在协助开展执法执勤时，警务辅助人员</w:t>
            </w:r>
            <w:r w:rsidRPr="005E6C47">
              <w:rPr>
                <w:rFonts w:eastAsia="仿宋_GB2312" w:hint="eastAsia"/>
                <w:bCs/>
                <w:kern w:val="0"/>
                <w:sz w:val="32"/>
                <w:szCs w:val="32"/>
              </w:rPr>
              <w:t>遇有可能影响其公正履行职责的情形需要回避的，应当回避。当事人或者其法定代理人有权提出回避申请。</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警务辅助人员</w:t>
            </w:r>
            <w:r w:rsidRPr="005E6C47">
              <w:rPr>
                <w:rFonts w:eastAsia="仿宋_GB2312" w:hint="eastAsia"/>
                <w:bCs/>
                <w:kern w:val="0"/>
                <w:sz w:val="32"/>
                <w:szCs w:val="32"/>
              </w:rPr>
              <w:t>的回避，由所在的公安机关部门负责人或者公安派出所负责人决定。</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第二十</w:t>
            </w:r>
            <w:r w:rsidRPr="004521D9">
              <w:rPr>
                <w:rFonts w:eastAsia="黑体" w:hint="eastAsia"/>
                <w:kern w:val="0"/>
                <w:sz w:val="32"/>
                <w:szCs w:val="32"/>
              </w:rPr>
              <w:t>三</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社会监督</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履行职责接受社会监督。对</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的违法违纪行为，任何单位和个人有权向公安机关检举、控告。</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受理检举、控告的</w:t>
            </w:r>
            <w:r w:rsidRPr="005E6C47">
              <w:rPr>
                <w:rFonts w:eastAsia="仿宋_GB2312" w:hint="eastAsia"/>
                <w:kern w:val="0"/>
                <w:sz w:val="32"/>
                <w:szCs w:val="32"/>
                <w:shd w:val="pct15" w:color="auto" w:fill="FFFFFF"/>
              </w:rPr>
              <w:t>公安机关</w:t>
            </w:r>
            <w:r w:rsidRPr="005E6C47">
              <w:rPr>
                <w:rFonts w:eastAsia="仿宋_GB2312" w:hint="eastAsia"/>
                <w:kern w:val="0"/>
                <w:sz w:val="32"/>
                <w:szCs w:val="32"/>
              </w:rPr>
              <w:t>应当及时调查处理，并将调查处理结果告知检举人、控告人。</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五</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社会监督</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履行职责接受社会监督。对</w:t>
            </w:r>
            <w:r w:rsidRPr="005E6C47">
              <w:rPr>
                <w:rFonts w:eastAsia="黑体" w:hint="eastAsia"/>
                <w:bCs/>
                <w:kern w:val="0"/>
                <w:sz w:val="32"/>
                <w:szCs w:val="32"/>
              </w:rPr>
              <w:t>警务辅助人员</w:t>
            </w:r>
            <w:r w:rsidRPr="005E6C47">
              <w:rPr>
                <w:rFonts w:eastAsia="仿宋_GB2312" w:hint="eastAsia"/>
                <w:bCs/>
                <w:kern w:val="0"/>
                <w:sz w:val="32"/>
                <w:szCs w:val="32"/>
              </w:rPr>
              <w:t>的违法违纪行为，任何单位和个人有权向公安机关</w:t>
            </w:r>
            <w:r w:rsidRPr="005E6C47">
              <w:rPr>
                <w:rFonts w:eastAsia="黑体" w:hint="eastAsia"/>
                <w:bCs/>
                <w:kern w:val="0"/>
                <w:sz w:val="32"/>
                <w:szCs w:val="32"/>
              </w:rPr>
              <w:t>或其他有关部门</w:t>
            </w:r>
            <w:r w:rsidRPr="005E6C47">
              <w:rPr>
                <w:rFonts w:eastAsia="仿宋_GB2312" w:hint="eastAsia"/>
                <w:bCs/>
                <w:kern w:val="0"/>
                <w:sz w:val="32"/>
                <w:szCs w:val="32"/>
              </w:rPr>
              <w:t>检举、控告。</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受理检举、控告的</w:t>
            </w:r>
            <w:r w:rsidRPr="005E6C47">
              <w:rPr>
                <w:rFonts w:eastAsia="黑体" w:hint="eastAsia"/>
                <w:bCs/>
                <w:kern w:val="0"/>
                <w:sz w:val="32"/>
                <w:szCs w:val="32"/>
              </w:rPr>
              <w:t>部门</w:t>
            </w:r>
            <w:r w:rsidRPr="005E6C47">
              <w:rPr>
                <w:rFonts w:eastAsia="仿宋_GB2312" w:hint="eastAsia"/>
                <w:bCs/>
                <w:kern w:val="0"/>
                <w:sz w:val="32"/>
                <w:szCs w:val="32"/>
              </w:rPr>
              <w:t>应当及时调查处理，并将调查处理结果告知检举人、控告人。</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ascii="黑体" w:eastAsia="黑体" w:hAnsi="黑体" w:cs="黑体" w:hint="eastAsia"/>
                <w:kern w:val="0"/>
                <w:sz w:val="32"/>
                <w:szCs w:val="32"/>
              </w:rPr>
              <w:t>第二十</w:t>
            </w:r>
            <w:r w:rsidRPr="004521D9">
              <w:rPr>
                <w:rFonts w:ascii="黑体" w:eastAsia="黑体" w:hAnsi="黑体" w:cs="黑体" w:hint="eastAsia"/>
                <w:kern w:val="0"/>
                <w:sz w:val="32"/>
                <w:szCs w:val="32"/>
              </w:rPr>
              <w:t>四</w:t>
            </w:r>
            <w:r w:rsidRPr="005E6C47">
              <w:rPr>
                <w:rFonts w:ascii="黑体" w:eastAsia="黑体" w:hAnsi="黑体" w:cs="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退出机制</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有下列情形之一的，</w:t>
            </w:r>
            <w:r w:rsidRPr="005E6C47">
              <w:rPr>
                <w:rFonts w:eastAsia="仿宋_GB2312" w:hint="eastAsia"/>
                <w:kern w:val="0"/>
                <w:sz w:val="32"/>
                <w:szCs w:val="32"/>
                <w:shd w:val="pct15" w:color="auto" w:fill="FFFFFF"/>
              </w:rPr>
              <w:t>公安机关</w:t>
            </w:r>
            <w:r w:rsidRPr="005E6C47">
              <w:rPr>
                <w:rFonts w:eastAsia="仿宋_GB2312" w:hint="eastAsia"/>
                <w:kern w:val="0"/>
                <w:sz w:val="32"/>
                <w:szCs w:val="32"/>
              </w:rPr>
              <w:t>应当依法解除劳动关系：</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（一）试用期考核不合格的；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（二）不能胜任工作，经过培训或者调整工作岗位，仍不能胜任工作的；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（三）严重违反</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管理规章制度的；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（四）严重失职</w:t>
            </w:r>
            <w:r w:rsidRPr="005E6C47">
              <w:rPr>
                <w:rFonts w:eastAsia="仿宋_GB2312" w:hint="eastAsia"/>
                <w:kern w:val="0"/>
                <w:sz w:val="32"/>
                <w:szCs w:val="32"/>
                <w:shd w:val="pct15" w:color="auto" w:fill="FFFFFF"/>
              </w:rPr>
              <w:t>给公安机关</w:t>
            </w:r>
            <w:r w:rsidRPr="005E6C47">
              <w:rPr>
                <w:rFonts w:eastAsia="仿宋_GB2312" w:hint="eastAsia"/>
                <w:kern w:val="0"/>
                <w:sz w:val="32"/>
                <w:szCs w:val="32"/>
              </w:rPr>
              <w:t>造成重大损害或者不良影响的；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（五）被依法追究刑事责任的；</w:t>
            </w:r>
          </w:p>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仿宋_GB2312" w:hint="eastAsia"/>
                <w:kern w:val="0"/>
                <w:sz w:val="32"/>
                <w:szCs w:val="32"/>
              </w:rPr>
              <w:t>（六）法律、法规规定的其他情形。</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shd w:val="pct15" w:color="auto" w:fill="FFFFFF"/>
              </w:rPr>
              <w:t>辅警</w:t>
            </w:r>
            <w:r w:rsidRPr="005E6C47">
              <w:rPr>
                <w:rFonts w:eastAsia="仿宋_GB2312" w:hint="eastAsia"/>
                <w:sz w:val="32"/>
                <w:szCs w:val="32"/>
              </w:rPr>
              <w:t>离职时，县级以上</w:t>
            </w:r>
            <w:r w:rsidRPr="005E6C47">
              <w:rPr>
                <w:rFonts w:eastAsia="仿宋_GB2312" w:hint="eastAsia"/>
                <w:sz w:val="32"/>
                <w:szCs w:val="32"/>
                <w:shd w:val="pct15" w:color="auto" w:fill="FFFFFF"/>
              </w:rPr>
              <w:t>人民政府</w:t>
            </w:r>
            <w:r w:rsidRPr="005E6C47">
              <w:rPr>
                <w:rFonts w:eastAsia="仿宋_GB2312" w:hint="eastAsia"/>
                <w:sz w:val="32"/>
                <w:szCs w:val="32"/>
              </w:rPr>
              <w:t>公安机关应当收回所配发的工作证件、服装、标识以及装备。</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六</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退出机制</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有下列情形之一的，应当依法解除劳动关系：</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（一）试用期考核不合格的；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（二）不能胜任工作，经过培训或者调整工作岗位，仍不能胜任工作的；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（三）严重违反</w:t>
            </w:r>
            <w:r w:rsidRPr="005E6C47">
              <w:rPr>
                <w:rFonts w:eastAsia="黑体" w:hint="eastAsia"/>
                <w:bCs/>
                <w:kern w:val="0"/>
                <w:sz w:val="32"/>
                <w:szCs w:val="32"/>
              </w:rPr>
              <w:t>警务辅助人员</w:t>
            </w:r>
            <w:r w:rsidRPr="005E6C47">
              <w:rPr>
                <w:rFonts w:eastAsia="仿宋_GB2312" w:hint="eastAsia"/>
                <w:bCs/>
                <w:kern w:val="0"/>
                <w:sz w:val="32"/>
                <w:szCs w:val="32"/>
              </w:rPr>
              <w:t>管理规章制度的；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（四）严重失职造成重大损害或者不良影响的；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（五）被依法追究刑事责任的；</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仿宋_GB2312" w:hint="eastAsia"/>
                <w:bCs/>
                <w:kern w:val="0"/>
                <w:sz w:val="32"/>
                <w:szCs w:val="32"/>
              </w:rPr>
              <w:t>（六）法律、法规规定的其他情形。</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警务辅助人员</w:t>
            </w:r>
            <w:r w:rsidRPr="005E6C47">
              <w:rPr>
                <w:rFonts w:eastAsia="仿宋_GB2312" w:hint="eastAsia"/>
                <w:bCs/>
                <w:kern w:val="0"/>
                <w:sz w:val="32"/>
                <w:szCs w:val="32"/>
              </w:rPr>
              <w:t>离职时，县级以上公安机关应当收回所配发的工作证件、服装、标识以及装备。</w:t>
            </w:r>
          </w:p>
        </w:tc>
      </w:tr>
      <w:tr w:rsidR="008D2E95" w:rsidTr="00BA0949">
        <w:trPr>
          <w:trHeight w:val="851"/>
          <w:jc w:val="center"/>
        </w:trPr>
        <w:tc>
          <w:tcPr>
            <w:tcW w:w="2500" w:type="pct"/>
            <w:vAlign w:val="center"/>
          </w:tcPr>
          <w:p w:rsidR="008D2E95" w:rsidRPr="005E6C47" w:rsidRDefault="008D2E95" w:rsidP="00BA0949">
            <w:pPr>
              <w:pStyle w:val="ruleltiao"/>
              <w:spacing w:line="440" w:lineRule="exact"/>
              <w:jc w:val="center"/>
              <w:rPr>
                <w:rFonts w:ascii="黑体" w:eastAsia="黑体" w:hAnsi="黑体"/>
                <w:sz w:val="32"/>
                <w:szCs w:val="32"/>
              </w:rPr>
            </w:pPr>
            <w:r w:rsidRPr="005E6C47">
              <w:rPr>
                <w:rFonts w:ascii="黑体" w:eastAsia="黑体" w:hAnsi="黑体" w:hint="eastAsia"/>
                <w:sz w:val="32"/>
                <w:szCs w:val="32"/>
              </w:rPr>
              <w:t>第五章</w:t>
            </w:r>
            <w:r w:rsidRPr="005E6C47">
              <w:rPr>
                <w:rFonts w:ascii="黑体" w:eastAsia="黑体" w:hAnsi="黑体"/>
                <w:sz w:val="32"/>
                <w:szCs w:val="32"/>
              </w:rPr>
              <w:t xml:space="preserve">  </w:t>
            </w:r>
            <w:r w:rsidRPr="005E6C47">
              <w:rPr>
                <w:rFonts w:ascii="黑体" w:eastAsia="黑体" w:hAnsi="黑体" w:hint="eastAsia"/>
                <w:sz w:val="32"/>
                <w:szCs w:val="32"/>
              </w:rPr>
              <w:t>法律责任</w:t>
            </w:r>
          </w:p>
        </w:tc>
        <w:tc>
          <w:tcPr>
            <w:tcW w:w="2500" w:type="pct"/>
            <w:vAlign w:val="center"/>
          </w:tcPr>
          <w:p w:rsidR="008D2E95" w:rsidRPr="005E6C47" w:rsidRDefault="008D2E95" w:rsidP="00BA0949">
            <w:pPr>
              <w:pStyle w:val="ruleltiao"/>
              <w:spacing w:line="440" w:lineRule="exact"/>
              <w:jc w:val="center"/>
              <w:rPr>
                <w:rFonts w:ascii="黑体" w:eastAsia="黑体" w:hAnsi="黑体"/>
                <w:sz w:val="32"/>
                <w:szCs w:val="32"/>
              </w:rPr>
            </w:pPr>
            <w:r w:rsidRPr="005E6C47">
              <w:rPr>
                <w:rFonts w:ascii="黑体" w:eastAsia="黑体" w:hAnsi="黑体" w:hint="eastAsia"/>
                <w:sz w:val="32"/>
                <w:szCs w:val="32"/>
              </w:rPr>
              <w:t>第五章</w:t>
            </w:r>
            <w:r w:rsidRPr="005E6C47">
              <w:rPr>
                <w:rFonts w:ascii="黑体" w:eastAsia="黑体" w:hAnsi="黑体"/>
                <w:sz w:val="32"/>
                <w:szCs w:val="32"/>
              </w:rPr>
              <w:t xml:space="preserve">  </w:t>
            </w:r>
            <w:r w:rsidRPr="005E6C47">
              <w:rPr>
                <w:rFonts w:ascii="黑体" w:eastAsia="黑体" w:hAnsi="黑体" w:hint="eastAsia"/>
                <w:sz w:val="32"/>
                <w:szCs w:val="32"/>
              </w:rPr>
              <w:t>法律责任</w:t>
            </w:r>
          </w:p>
        </w:tc>
      </w:tr>
      <w:tr w:rsidR="008D2E95" w:rsidTr="00C211B4">
        <w:trPr>
          <w:jc w:val="center"/>
        </w:trPr>
        <w:tc>
          <w:tcPr>
            <w:tcW w:w="2500" w:type="pct"/>
          </w:tcPr>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sz w:val="32"/>
                <w:szCs w:val="32"/>
              </w:rPr>
              <w:t>第二十</w:t>
            </w:r>
            <w:r w:rsidRPr="004521D9">
              <w:rPr>
                <w:rFonts w:ascii="黑体" w:eastAsia="黑体" w:hAnsi="黑体" w:cs="黑体" w:hint="eastAsia"/>
                <w:sz w:val="32"/>
                <w:szCs w:val="32"/>
              </w:rPr>
              <w:t>五</w:t>
            </w:r>
            <w:r w:rsidRPr="005E6C47">
              <w:rPr>
                <w:rFonts w:eastAsia="黑体" w:hint="eastAsia"/>
                <w:sz w:val="32"/>
                <w:szCs w:val="32"/>
              </w:rPr>
              <w:t>条</w:t>
            </w:r>
            <w:r w:rsidRPr="005E6C47">
              <w:rPr>
                <w:rFonts w:eastAsia="仿宋_GB2312" w:hint="eastAsia"/>
                <w:sz w:val="32"/>
                <w:szCs w:val="32"/>
              </w:rPr>
              <w:t>【</w:t>
            </w:r>
            <w:r w:rsidRPr="005E6C47">
              <w:rPr>
                <w:rFonts w:ascii="黑体" w:eastAsia="黑体" w:hAnsi="黑体" w:hint="eastAsia"/>
                <w:sz w:val="32"/>
                <w:szCs w:val="32"/>
              </w:rPr>
              <w:t>管理责任</w:t>
            </w:r>
            <w:r>
              <w:rPr>
                <w:rFonts w:eastAsia="仿宋_GB2312" w:hint="eastAsia"/>
                <w:sz w:val="32"/>
                <w:szCs w:val="32"/>
              </w:rPr>
              <w:t>】</w:t>
            </w:r>
            <w:r>
              <w:rPr>
                <w:rFonts w:eastAsia="仿宋_GB2312"/>
                <w:sz w:val="32"/>
                <w:szCs w:val="32"/>
              </w:rPr>
              <w:t xml:space="preserve">  </w:t>
            </w:r>
            <w:r w:rsidRPr="005E6C47">
              <w:rPr>
                <w:rFonts w:eastAsia="仿宋_GB2312" w:hint="eastAsia"/>
                <w:sz w:val="32"/>
                <w:szCs w:val="32"/>
              </w:rPr>
              <w:t>违反本条例规定，有关</w:t>
            </w:r>
            <w:r w:rsidRPr="005E6C47">
              <w:rPr>
                <w:rFonts w:eastAsia="仿宋_GB2312" w:hint="eastAsia"/>
                <w:sz w:val="32"/>
                <w:szCs w:val="32"/>
                <w:shd w:val="clear" w:color="FFFFFF" w:fill="auto"/>
              </w:rPr>
              <w:t>国家机关及其工作人员</w:t>
            </w:r>
            <w:r w:rsidRPr="005E6C47">
              <w:rPr>
                <w:rFonts w:eastAsia="仿宋_GB2312" w:hint="eastAsia"/>
                <w:sz w:val="32"/>
                <w:szCs w:val="32"/>
              </w:rPr>
              <w:t>在</w:t>
            </w:r>
            <w:bookmarkStart w:id="5" w:name="_Hlk35855048"/>
            <w:r w:rsidRPr="005E6C47">
              <w:rPr>
                <w:rFonts w:eastAsia="仿宋_GB2312" w:hint="eastAsia"/>
                <w:sz w:val="32"/>
                <w:szCs w:val="32"/>
                <w:shd w:val="pct15" w:color="auto" w:fill="FFFFFF"/>
              </w:rPr>
              <w:t>辅警</w:t>
            </w:r>
            <w:bookmarkEnd w:id="5"/>
            <w:r w:rsidRPr="005E6C47">
              <w:rPr>
                <w:rFonts w:eastAsia="仿宋_GB2312" w:hint="eastAsia"/>
                <w:sz w:val="32"/>
                <w:szCs w:val="32"/>
              </w:rPr>
              <w:t>招聘</w:t>
            </w:r>
            <w:r w:rsidRPr="005E6C47">
              <w:rPr>
                <w:rFonts w:eastAsia="仿宋_GB2312" w:hint="eastAsia"/>
                <w:sz w:val="32"/>
                <w:szCs w:val="32"/>
                <w:shd w:val="pct15" w:color="auto" w:fill="FFFFFF"/>
              </w:rPr>
              <w:t>和</w:t>
            </w:r>
            <w:r w:rsidRPr="005E6C47">
              <w:rPr>
                <w:rFonts w:eastAsia="仿宋_GB2312" w:hint="eastAsia"/>
                <w:sz w:val="32"/>
                <w:szCs w:val="32"/>
              </w:rPr>
              <w:t>使用、</w:t>
            </w:r>
            <w:r w:rsidRPr="005E6C47">
              <w:rPr>
                <w:rFonts w:eastAsia="仿宋_GB2312" w:hint="eastAsia"/>
                <w:sz w:val="32"/>
                <w:szCs w:val="32"/>
                <w:shd w:val="pct15" w:color="auto" w:fill="FFFFFF"/>
              </w:rPr>
              <w:t>权利和义务、</w:t>
            </w:r>
            <w:r w:rsidRPr="005E6C47">
              <w:rPr>
                <w:rFonts w:eastAsia="仿宋_GB2312" w:hint="eastAsia"/>
                <w:sz w:val="32"/>
                <w:szCs w:val="32"/>
              </w:rPr>
              <w:t>管理和监督等工作中滥用职权、玩忽职守、徇私舞弊的，对直接负责的主管人员和其他直接责任人员依法给予处分；构成犯罪的，依法追究刑事责任。</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七</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管理</w:t>
            </w:r>
            <w:r w:rsidRPr="005E6C47">
              <w:rPr>
                <w:rFonts w:eastAsia="黑体" w:hint="eastAsia"/>
                <w:b/>
                <w:bCs/>
                <w:kern w:val="0"/>
                <w:sz w:val="32"/>
                <w:szCs w:val="32"/>
              </w:rPr>
              <w:t>单位和个人的法律</w:t>
            </w:r>
            <w:r w:rsidRPr="005E6C47">
              <w:rPr>
                <w:rFonts w:eastAsia="黑体" w:hint="eastAsia"/>
                <w:bCs/>
                <w:kern w:val="0"/>
                <w:sz w:val="32"/>
                <w:szCs w:val="32"/>
              </w:rPr>
              <w:t>责任</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违反本条例规定，有关国家机关及其工作人员在</w:t>
            </w:r>
            <w:r w:rsidRPr="005E6C47">
              <w:rPr>
                <w:rFonts w:eastAsia="黑体" w:hint="eastAsia"/>
                <w:bCs/>
                <w:kern w:val="0"/>
                <w:sz w:val="32"/>
                <w:szCs w:val="32"/>
              </w:rPr>
              <w:t>警务辅助人员</w:t>
            </w:r>
            <w:r w:rsidRPr="005E6C47">
              <w:rPr>
                <w:rFonts w:eastAsia="仿宋_GB2312" w:hint="eastAsia"/>
                <w:bCs/>
                <w:kern w:val="0"/>
                <w:sz w:val="32"/>
                <w:szCs w:val="32"/>
              </w:rPr>
              <w:t>招聘</w:t>
            </w:r>
            <w:r w:rsidRPr="005E6C47">
              <w:rPr>
                <w:rFonts w:eastAsia="黑体" w:hint="eastAsia"/>
                <w:bCs/>
                <w:kern w:val="0"/>
                <w:sz w:val="32"/>
                <w:szCs w:val="32"/>
              </w:rPr>
              <w:t>、</w:t>
            </w:r>
            <w:r w:rsidRPr="005E6C47">
              <w:rPr>
                <w:rFonts w:eastAsia="仿宋_GB2312" w:hint="eastAsia"/>
                <w:bCs/>
                <w:kern w:val="0"/>
                <w:sz w:val="32"/>
                <w:szCs w:val="32"/>
              </w:rPr>
              <w:t>使用、管理和监督等工作中滥用职权、玩忽职守、徇私舞弊的，对直接负责的主管人员和其他直接责任人员依法给予处分；构成犯罪的，依法追究刑事责任。</w:t>
            </w:r>
          </w:p>
        </w:tc>
      </w:tr>
      <w:tr w:rsidR="008D2E95" w:rsidTr="00C211B4">
        <w:trPr>
          <w:jc w:val="center"/>
        </w:trPr>
        <w:tc>
          <w:tcPr>
            <w:tcW w:w="2500" w:type="pct"/>
          </w:tcPr>
          <w:p w:rsidR="008D2E95" w:rsidRPr="005E6C47" w:rsidRDefault="008D2E95" w:rsidP="008D2E95">
            <w:pPr>
              <w:adjustRightInd w:val="0"/>
              <w:snapToGrid w:val="0"/>
              <w:spacing w:line="440" w:lineRule="exact"/>
              <w:ind w:firstLineChars="200" w:firstLine="31680"/>
              <w:rPr>
                <w:rFonts w:eastAsia="仿宋_GB2312"/>
                <w:kern w:val="0"/>
                <w:sz w:val="32"/>
                <w:szCs w:val="32"/>
              </w:rPr>
            </w:pPr>
            <w:r w:rsidRPr="005E6C47">
              <w:rPr>
                <w:rFonts w:eastAsia="黑体" w:hint="eastAsia"/>
                <w:kern w:val="0"/>
                <w:sz w:val="32"/>
                <w:szCs w:val="32"/>
              </w:rPr>
              <w:t>第二十</w:t>
            </w:r>
            <w:r w:rsidRPr="00BA0949">
              <w:rPr>
                <w:rFonts w:eastAsia="黑体" w:hint="eastAsia"/>
                <w:kern w:val="0"/>
                <w:sz w:val="32"/>
                <w:szCs w:val="32"/>
              </w:rPr>
              <w:t>六</w:t>
            </w:r>
            <w:r w:rsidRPr="005E6C47">
              <w:rPr>
                <w:rFonts w:eastAsia="黑体" w:hint="eastAsia"/>
                <w:kern w:val="0"/>
                <w:sz w:val="32"/>
                <w:szCs w:val="32"/>
              </w:rPr>
              <w:t>条</w:t>
            </w:r>
            <w:r w:rsidRPr="005E6C47">
              <w:rPr>
                <w:rFonts w:eastAsia="仿宋_GB2312" w:hint="eastAsia"/>
                <w:kern w:val="0"/>
                <w:sz w:val="32"/>
                <w:szCs w:val="32"/>
              </w:rPr>
              <w:t>【</w:t>
            </w:r>
            <w:r w:rsidRPr="005E6C47">
              <w:rPr>
                <w:rFonts w:ascii="黑体" w:eastAsia="黑体" w:hAnsi="黑体" w:hint="eastAsia"/>
                <w:kern w:val="0"/>
                <w:sz w:val="32"/>
                <w:szCs w:val="32"/>
              </w:rPr>
              <w:t>履职责任</w:t>
            </w:r>
            <w:r>
              <w:rPr>
                <w:rFonts w:eastAsia="仿宋_GB2312" w:hint="eastAsia"/>
                <w:kern w:val="0"/>
                <w:sz w:val="32"/>
                <w:szCs w:val="32"/>
              </w:rPr>
              <w:t>】</w:t>
            </w:r>
            <w:r>
              <w:rPr>
                <w:rFonts w:eastAsia="仿宋_GB2312"/>
                <w:kern w:val="0"/>
                <w:sz w:val="32"/>
                <w:szCs w:val="32"/>
              </w:rPr>
              <w:t xml:space="preserve">  </w:t>
            </w:r>
            <w:r w:rsidRPr="005E6C47">
              <w:rPr>
                <w:rFonts w:eastAsia="仿宋_GB2312" w:hint="eastAsia"/>
                <w:kern w:val="0"/>
                <w:sz w:val="32"/>
                <w:szCs w:val="32"/>
                <w:shd w:val="pct15" w:color="auto" w:fill="FFFFFF"/>
              </w:rPr>
              <w:t>辅警</w:t>
            </w:r>
            <w:r w:rsidRPr="005E6C47">
              <w:rPr>
                <w:rFonts w:eastAsia="仿宋_GB2312" w:hint="eastAsia"/>
                <w:kern w:val="0"/>
                <w:sz w:val="32"/>
                <w:szCs w:val="32"/>
              </w:rPr>
              <w:t>依法履行职责的行为受法律保护，履行职责行为后果由所在公安机关承担。</w:t>
            </w:r>
          </w:p>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仿宋_GB2312" w:hint="eastAsia"/>
                <w:sz w:val="32"/>
                <w:szCs w:val="32"/>
                <w:shd w:val="pct15" w:color="auto" w:fill="FFFFFF"/>
              </w:rPr>
              <w:t>辅警</w:t>
            </w:r>
            <w:r w:rsidRPr="005E6C47">
              <w:rPr>
                <w:rFonts w:eastAsia="仿宋_GB2312" w:hint="eastAsia"/>
                <w:sz w:val="32"/>
                <w:szCs w:val="32"/>
              </w:rPr>
              <w:t>履行职责对公民、法人或者其他组织合法权益造成损害的，由所在公安机关依法承担赔偿或者补偿责任。</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八</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履职责任</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警务辅助人员</w:t>
            </w:r>
            <w:r w:rsidRPr="005E6C47">
              <w:rPr>
                <w:rFonts w:eastAsia="仿宋_GB2312" w:hint="eastAsia"/>
                <w:bCs/>
                <w:kern w:val="0"/>
                <w:sz w:val="32"/>
                <w:szCs w:val="32"/>
              </w:rPr>
              <w:t>依法履行职责的行为受法律保护，履行职责行为后果由所在公安机关承担。</w:t>
            </w:r>
          </w:p>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警务辅助人员</w:t>
            </w:r>
            <w:r w:rsidRPr="005E6C47">
              <w:rPr>
                <w:rFonts w:eastAsia="仿宋_GB2312" w:hint="eastAsia"/>
                <w:bCs/>
                <w:kern w:val="0"/>
                <w:sz w:val="32"/>
                <w:szCs w:val="32"/>
              </w:rPr>
              <w:t>履行职责对公民、法人或者其他组织合法权益造成损害的，由所在公安机关依法承担赔偿或者补偿责任。</w:t>
            </w:r>
          </w:p>
        </w:tc>
      </w:tr>
      <w:tr w:rsidR="008D2E95" w:rsidTr="00C211B4">
        <w:trPr>
          <w:jc w:val="center"/>
        </w:trPr>
        <w:tc>
          <w:tcPr>
            <w:tcW w:w="2500" w:type="pct"/>
          </w:tcPr>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sz w:val="32"/>
                <w:szCs w:val="32"/>
              </w:rPr>
              <w:t>第二十</w:t>
            </w:r>
            <w:r w:rsidRPr="00BA0949">
              <w:rPr>
                <w:rFonts w:eastAsia="黑体" w:hint="eastAsia"/>
                <w:sz w:val="32"/>
                <w:szCs w:val="32"/>
              </w:rPr>
              <w:t>七</w:t>
            </w:r>
            <w:r w:rsidRPr="005E6C47">
              <w:rPr>
                <w:rFonts w:eastAsia="黑体" w:hint="eastAsia"/>
                <w:sz w:val="32"/>
                <w:szCs w:val="32"/>
              </w:rPr>
              <w:t>条</w:t>
            </w:r>
            <w:r w:rsidRPr="005E6C47">
              <w:rPr>
                <w:rFonts w:eastAsia="仿宋_GB2312" w:hint="eastAsia"/>
                <w:sz w:val="32"/>
                <w:szCs w:val="32"/>
              </w:rPr>
              <w:t>【</w:t>
            </w:r>
            <w:r w:rsidRPr="005E6C47">
              <w:rPr>
                <w:rFonts w:ascii="黑体" w:eastAsia="黑体" w:hAnsi="黑体" w:hint="eastAsia"/>
                <w:sz w:val="32"/>
                <w:szCs w:val="32"/>
              </w:rPr>
              <w:t>非法制造、贩卖</w:t>
            </w:r>
            <w:r w:rsidRPr="005E6C47">
              <w:rPr>
                <w:rFonts w:ascii="黑体" w:eastAsia="黑体" w:hAnsi="黑体" w:hint="eastAsia"/>
                <w:sz w:val="32"/>
                <w:szCs w:val="32"/>
                <w:shd w:val="pct15" w:color="auto" w:fill="FFFFFF"/>
              </w:rPr>
              <w:t>辅警</w:t>
            </w:r>
            <w:r w:rsidRPr="005E6C47">
              <w:rPr>
                <w:rFonts w:ascii="黑体" w:eastAsia="黑体" w:hAnsi="黑体" w:hint="eastAsia"/>
                <w:sz w:val="32"/>
                <w:szCs w:val="32"/>
              </w:rPr>
              <w:t>服装、标识</w:t>
            </w:r>
            <w:r w:rsidRPr="005E6C47">
              <w:rPr>
                <w:rFonts w:ascii="黑体" w:eastAsia="黑体" w:hAnsi="黑体" w:hint="eastAsia"/>
                <w:sz w:val="32"/>
                <w:szCs w:val="32"/>
                <w:shd w:val="pct15" w:color="auto" w:fill="FFFFFF"/>
              </w:rPr>
              <w:t>和工作证件</w:t>
            </w:r>
            <w:r w:rsidRPr="005E6C47">
              <w:rPr>
                <w:rFonts w:ascii="黑体" w:eastAsia="黑体" w:hAnsi="黑体" w:hint="eastAsia"/>
                <w:sz w:val="32"/>
                <w:szCs w:val="32"/>
              </w:rPr>
              <w:t>责任</w:t>
            </w:r>
            <w:r>
              <w:rPr>
                <w:rFonts w:eastAsia="仿宋_GB2312" w:hint="eastAsia"/>
                <w:sz w:val="32"/>
                <w:szCs w:val="32"/>
              </w:rPr>
              <w:t>】</w:t>
            </w:r>
            <w:r>
              <w:rPr>
                <w:rFonts w:eastAsia="仿宋_GB2312"/>
                <w:sz w:val="32"/>
                <w:szCs w:val="32"/>
              </w:rPr>
              <w:t xml:space="preserve">  </w:t>
            </w:r>
            <w:r w:rsidRPr="005E6C47">
              <w:rPr>
                <w:rFonts w:eastAsia="仿宋_GB2312" w:hint="eastAsia"/>
                <w:sz w:val="32"/>
                <w:szCs w:val="32"/>
              </w:rPr>
              <w:t>非法制造、贩卖</w:t>
            </w:r>
            <w:r w:rsidRPr="005E6C47">
              <w:rPr>
                <w:rFonts w:eastAsia="仿宋_GB2312" w:hint="eastAsia"/>
                <w:sz w:val="32"/>
                <w:szCs w:val="32"/>
                <w:shd w:val="pct15" w:color="auto" w:fill="FFFFFF"/>
              </w:rPr>
              <w:t>、使用辅警</w:t>
            </w:r>
            <w:r w:rsidRPr="005E6C47">
              <w:rPr>
                <w:rFonts w:eastAsia="仿宋_GB2312" w:hint="eastAsia"/>
                <w:sz w:val="32"/>
                <w:szCs w:val="32"/>
              </w:rPr>
              <w:t>制式服装</w:t>
            </w:r>
            <w:r w:rsidRPr="005E6C47">
              <w:rPr>
                <w:rFonts w:eastAsia="仿宋_GB2312" w:hint="eastAsia"/>
                <w:sz w:val="32"/>
                <w:szCs w:val="32"/>
                <w:shd w:val="pct15" w:color="auto" w:fill="FFFFFF"/>
              </w:rPr>
              <w:t>、</w:t>
            </w:r>
            <w:r w:rsidRPr="005E6C47">
              <w:rPr>
                <w:rFonts w:eastAsia="仿宋_GB2312" w:hint="eastAsia"/>
                <w:sz w:val="32"/>
                <w:szCs w:val="32"/>
              </w:rPr>
              <w:t>标识</w:t>
            </w:r>
            <w:r w:rsidRPr="005E6C47">
              <w:rPr>
                <w:rFonts w:eastAsia="仿宋_GB2312" w:hint="eastAsia"/>
                <w:sz w:val="32"/>
                <w:szCs w:val="32"/>
                <w:shd w:val="pct15" w:color="auto" w:fill="FFFFFF"/>
              </w:rPr>
              <w:t>和工作证件</w:t>
            </w:r>
            <w:r w:rsidRPr="005E6C47">
              <w:rPr>
                <w:rFonts w:eastAsia="仿宋_GB2312" w:hint="eastAsia"/>
                <w:sz w:val="32"/>
                <w:szCs w:val="32"/>
              </w:rPr>
              <w:t>的，由公安机关予以没收，</w:t>
            </w:r>
            <w:r w:rsidRPr="005E6C47">
              <w:rPr>
                <w:rFonts w:eastAsia="仿宋_GB2312" w:hint="eastAsia"/>
                <w:sz w:val="32"/>
                <w:szCs w:val="32"/>
                <w:shd w:val="pct15" w:color="auto" w:fill="FFFFFF"/>
              </w:rPr>
              <w:t>对制造、贩卖者</w:t>
            </w:r>
            <w:r w:rsidRPr="005E6C47">
              <w:rPr>
                <w:rFonts w:eastAsia="仿宋_GB2312" w:hint="eastAsia"/>
                <w:sz w:val="32"/>
                <w:szCs w:val="32"/>
              </w:rPr>
              <w:t>处违法所得二倍以上五倍以下罚款</w:t>
            </w:r>
            <w:r w:rsidRPr="005E6C47">
              <w:rPr>
                <w:rFonts w:eastAsia="仿宋_GB2312" w:hint="eastAsia"/>
                <w:sz w:val="32"/>
                <w:szCs w:val="32"/>
                <w:shd w:val="pct15" w:color="auto" w:fill="FFFFFF"/>
              </w:rPr>
              <w:t>，对使用者</w:t>
            </w:r>
            <w:r w:rsidRPr="005E6C47">
              <w:rPr>
                <w:rFonts w:eastAsia="仿宋_GB2312" w:hint="eastAsia"/>
                <w:sz w:val="32"/>
                <w:szCs w:val="32"/>
              </w:rPr>
              <w:t>处一千元以上一万元以下罚款</w:t>
            </w:r>
            <w:r w:rsidRPr="005E6C47">
              <w:rPr>
                <w:rFonts w:eastAsia="仿宋_GB2312" w:hint="eastAsia"/>
                <w:sz w:val="32"/>
                <w:szCs w:val="32"/>
                <w:shd w:val="pct15" w:color="auto" w:fill="FFFFFF"/>
              </w:rPr>
              <w:t>；构成犯罪的，依法追究刑事责任</w:t>
            </w:r>
            <w:r w:rsidRPr="005E6C47">
              <w:rPr>
                <w:rFonts w:eastAsia="仿宋_GB2312" w:hint="eastAsia"/>
                <w:sz w:val="32"/>
                <w:szCs w:val="32"/>
              </w:rPr>
              <w:t>。</w:t>
            </w:r>
          </w:p>
        </w:tc>
        <w:tc>
          <w:tcPr>
            <w:tcW w:w="2500" w:type="pct"/>
          </w:tcPr>
          <w:p w:rsidR="008D2E95" w:rsidRPr="005E6C47" w:rsidRDefault="008D2E95" w:rsidP="008D2E95">
            <w:pPr>
              <w:spacing w:line="440" w:lineRule="exact"/>
              <w:ind w:firstLineChars="200" w:firstLine="31680"/>
              <w:rPr>
                <w:rFonts w:eastAsia="仿宋_GB2312"/>
                <w:bCs/>
                <w:kern w:val="0"/>
                <w:sz w:val="32"/>
                <w:szCs w:val="32"/>
              </w:rPr>
            </w:pPr>
            <w:r w:rsidRPr="005E6C47">
              <w:rPr>
                <w:rFonts w:eastAsia="黑体" w:hint="eastAsia"/>
                <w:bCs/>
                <w:kern w:val="0"/>
                <w:sz w:val="32"/>
                <w:szCs w:val="32"/>
              </w:rPr>
              <w:t>第二十</w:t>
            </w:r>
            <w:r w:rsidRPr="005E6C47">
              <w:rPr>
                <w:rFonts w:eastAsia="黑体" w:hint="eastAsia"/>
                <w:b/>
                <w:bCs/>
                <w:kern w:val="0"/>
                <w:sz w:val="32"/>
                <w:szCs w:val="32"/>
              </w:rPr>
              <w:t>九</w:t>
            </w:r>
            <w:r w:rsidRPr="005E6C47">
              <w:rPr>
                <w:rFonts w:eastAsia="黑体" w:hint="eastAsia"/>
                <w:bCs/>
                <w:kern w:val="0"/>
                <w:sz w:val="32"/>
                <w:szCs w:val="32"/>
              </w:rPr>
              <w:t>条</w:t>
            </w:r>
            <w:r w:rsidRPr="005E6C47">
              <w:rPr>
                <w:rFonts w:eastAsia="仿宋_GB2312" w:hint="eastAsia"/>
                <w:bCs/>
                <w:kern w:val="0"/>
                <w:sz w:val="32"/>
                <w:szCs w:val="32"/>
              </w:rPr>
              <w:t>【</w:t>
            </w:r>
            <w:r w:rsidRPr="005E6C47">
              <w:rPr>
                <w:rFonts w:eastAsia="黑体" w:hint="eastAsia"/>
                <w:bCs/>
                <w:kern w:val="0"/>
                <w:sz w:val="32"/>
                <w:szCs w:val="32"/>
              </w:rPr>
              <w:t>非法制造、贩卖</w:t>
            </w:r>
            <w:r w:rsidRPr="005E6C47">
              <w:rPr>
                <w:rFonts w:eastAsia="黑体" w:hint="eastAsia"/>
                <w:b/>
                <w:bCs/>
                <w:kern w:val="0"/>
                <w:sz w:val="32"/>
                <w:szCs w:val="32"/>
              </w:rPr>
              <w:t>警务辅助人员</w:t>
            </w:r>
            <w:r w:rsidRPr="005E6C47">
              <w:rPr>
                <w:rFonts w:eastAsia="黑体" w:hint="eastAsia"/>
                <w:bCs/>
                <w:kern w:val="0"/>
                <w:sz w:val="32"/>
                <w:szCs w:val="32"/>
              </w:rPr>
              <w:t>服装、标识责任</w:t>
            </w:r>
            <w:r>
              <w:rPr>
                <w:rFonts w:eastAsia="仿宋_GB2312" w:hint="eastAsia"/>
                <w:bCs/>
                <w:kern w:val="0"/>
                <w:sz w:val="32"/>
                <w:szCs w:val="32"/>
              </w:rPr>
              <w:t>】</w:t>
            </w:r>
            <w:r>
              <w:rPr>
                <w:rFonts w:eastAsia="仿宋_GB2312"/>
                <w:bCs/>
                <w:kern w:val="0"/>
                <w:sz w:val="32"/>
                <w:szCs w:val="32"/>
              </w:rPr>
              <w:t xml:space="preserve">  </w:t>
            </w:r>
            <w:r w:rsidRPr="005E6C47">
              <w:rPr>
                <w:rFonts w:eastAsia="仿宋_GB2312" w:hint="eastAsia"/>
                <w:bCs/>
                <w:kern w:val="0"/>
                <w:sz w:val="32"/>
                <w:szCs w:val="32"/>
              </w:rPr>
              <w:t>非法制造、贩卖</w:t>
            </w:r>
            <w:r w:rsidRPr="005E6C47">
              <w:rPr>
                <w:rFonts w:eastAsia="黑体" w:hint="eastAsia"/>
                <w:bCs/>
                <w:kern w:val="0"/>
                <w:sz w:val="32"/>
                <w:szCs w:val="32"/>
              </w:rPr>
              <w:t>警务辅助人员</w:t>
            </w:r>
            <w:r w:rsidRPr="005E6C47">
              <w:rPr>
                <w:rFonts w:eastAsia="仿宋_GB2312" w:hint="eastAsia"/>
                <w:bCs/>
                <w:kern w:val="0"/>
                <w:sz w:val="32"/>
                <w:szCs w:val="32"/>
              </w:rPr>
              <w:t>制式服装</w:t>
            </w:r>
            <w:r w:rsidRPr="005E6C47">
              <w:rPr>
                <w:rFonts w:eastAsia="黑体" w:hint="eastAsia"/>
                <w:bCs/>
                <w:kern w:val="0"/>
                <w:sz w:val="32"/>
                <w:szCs w:val="32"/>
              </w:rPr>
              <w:t>和</w:t>
            </w:r>
            <w:r w:rsidRPr="005E6C47">
              <w:rPr>
                <w:rFonts w:eastAsia="仿宋_GB2312" w:hint="eastAsia"/>
                <w:bCs/>
                <w:kern w:val="0"/>
                <w:sz w:val="32"/>
                <w:szCs w:val="32"/>
              </w:rPr>
              <w:t>标识的，由公安机关予以没收，处违法所得二倍以上五倍以下罚款；</w:t>
            </w:r>
            <w:r w:rsidRPr="005E6C47">
              <w:rPr>
                <w:rFonts w:eastAsia="黑体" w:hint="eastAsia"/>
                <w:bCs/>
                <w:kern w:val="0"/>
                <w:sz w:val="32"/>
                <w:szCs w:val="32"/>
              </w:rPr>
              <w:t>非法使用警务辅助人员制式服装、标识的，由公安机关予以没收，并处</w:t>
            </w:r>
            <w:r w:rsidRPr="005E6C47">
              <w:rPr>
                <w:rFonts w:eastAsia="仿宋_GB2312" w:hint="eastAsia"/>
                <w:bCs/>
                <w:kern w:val="0"/>
                <w:sz w:val="32"/>
                <w:szCs w:val="32"/>
              </w:rPr>
              <w:t>一千元以上一万元以下罚款。</w:t>
            </w:r>
          </w:p>
        </w:tc>
      </w:tr>
      <w:tr w:rsidR="008D2E95" w:rsidTr="00BA0949">
        <w:trPr>
          <w:trHeight w:val="851"/>
          <w:jc w:val="center"/>
        </w:trPr>
        <w:tc>
          <w:tcPr>
            <w:tcW w:w="2500" w:type="pct"/>
            <w:vAlign w:val="center"/>
          </w:tcPr>
          <w:p w:rsidR="008D2E95" w:rsidRPr="005E6C47" w:rsidRDefault="008D2E95" w:rsidP="00BA0949">
            <w:pPr>
              <w:pStyle w:val="ruleltiao"/>
              <w:spacing w:line="440" w:lineRule="exact"/>
              <w:jc w:val="center"/>
              <w:rPr>
                <w:rFonts w:eastAsia="黑体"/>
                <w:sz w:val="32"/>
                <w:szCs w:val="32"/>
              </w:rPr>
            </w:pPr>
            <w:r w:rsidRPr="005E6C47">
              <w:rPr>
                <w:rFonts w:eastAsia="黑体" w:hint="eastAsia"/>
                <w:sz w:val="32"/>
                <w:szCs w:val="32"/>
              </w:rPr>
              <w:t>第六章</w:t>
            </w:r>
            <w:r w:rsidRPr="005E6C47">
              <w:rPr>
                <w:rFonts w:eastAsia="黑体"/>
                <w:sz w:val="32"/>
                <w:szCs w:val="32"/>
              </w:rPr>
              <w:t xml:space="preserve">  </w:t>
            </w:r>
            <w:r w:rsidRPr="005E6C47">
              <w:rPr>
                <w:rFonts w:eastAsia="黑体" w:hint="eastAsia"/>
                <w:sz w:val="32"/>
                <w:szCs w:val="32"/>
              </w:rPr>
              <w:t>附</w:t>
            </w:r>
            <w:r w:rsidRPr="005E6C47">
              <w:rPr>
                <w:rFonts w:eastAsia="黑体"/>
                <w:sz w:val="32"/>
                <w:szCs w:val="32"/>
              </w:rPr>
              <w:t xml:space="preserve">  </w:t>
            </w:r>
            <w:r w:rsidRPr="005E6C47">
              <w:rPr>
                <w:rFonts w:eastAsia="黑体" w:hint="eastAsia"/>
                <w:sz w:val="32"/>
                <w:szCs w:val="32"/>
              </w:rPr>
              <w:t>则</w:t>
            </w:r>
          </w:p>
        </w:tc>
        <w:tc>
          <w:tcPr>
            <w:tcW w:w="2500" w:type="pct"/>
            <w:vAlign w:val="center"/>
          </w:tcPr>
          <w:p w:rsidR="008D2E95" w:rsidRPr="005E6C47" w:rsidRDefault="008D2E95" w:rsidP="00BA0949">
            <w:pPr>
              <w:pStyle w:val="ruleltiao"/>
              <w:spacing w:line="440" w:lineRule="exact"/>
              <w:jc w:val="center"/>
              <w:rPr>
                <w:rFonts w:eastAsia="黑体"/>
                <w:sz w:val="32"/>
                <w:szCs w:val="32"/>
              </w:rPr>
            </w:pPr>
            <w:r w:rsidRPr="005E6C47">
              <w:rPr>
                <w:rFonts w:eastAsia="黑体" w:hint="eastAsia"/>
                <w:sz w:val="32"/>
                <w:szCs w:val="32"/>
              </w:rPr>
              <w:t>第六章</w:t>
            </w:r>
            <w:r w:rsidRPr="005E6C47">
              <w:rPr>
                <w:rFonts w:eastAsia="黑体"/>
                <w:sz w:val="32"/>
                <w:szCs w:val="32"/>
              </w:rPr>
              <w:t xml:space="preserve">  </w:t>
            </w:r>
            <w:r w:rsidRPr="005E6C47">
              <w:rPr>
                <w:rFonts w:eastAsia="黑体" w:hint="eastAsia"/>
                <w:sz w:val="32"/>
                <w:szCs w:val="32"/>
              </w:rPr>
              <w:t>附</w:t>
            </w:r>
            <w:r w:rsidRPr="005E6C47">
              <w:rPr>
                <w:rFonts w:eastAsia="黑体"/>
                <w:sz w:val="32"/>
                <w:szCs w:val="32"/>
              </w:rPr>
              <w:t xml:space="preserve">  </w:t>
            </w:r>
            <w:r w:rsidRPr="005E6C47">
              <w:rPr>
                <w:rFonts w:eastAsia="黑体" w:hint="eastAsia"/>
                <w:sz w:val="32"/>
                <w:szCs w:val="32"/>
              </w:rPr>
              <w:t>则</w:t>
            </w:r>
          </w:p>
        </w:tc>
      </w:tr>
      <w:tr w:rsidR="008D2E95" w:rsidTr="00C211B4">
        <w:trPr>
          <w:jc w:val="center"/>
        </w:trPr>
        <w:tc>
          <w:tcPr>
            <w:tcW w:w="2500" w:type="pct"/>
          </w:tcPr>
          <w:p w:rsidR="008D2E95" w:rsidRPr="005E6C47" w:rsidRDefault="008D2E95" w:rsidP="008D2E95">
            <w:pPr>
              <w:pStyle w:val="ruleltiao"/>
              <w:spacing w:line="440" w:lineRule="exact"/>
              <w:ind w:firstLineChars="200" w:firstLine="31680"/>
              <w:rPr>
                <w:rFonts w:eastAsia="黑体"/>
                <w:sz w:val="32"/>
                <w:szCs w:val="32"/>
              </w:rPr>
            </w:pPr>
          </w:p>
        </w:tc>
        <w:tc>
          <w:tcPr>
            <w:tcW w:w="2500" w:type="pct"/>
          </w:tcPr>
          <w:p w:rsidR="008D2E95" w:rsidRPr="005E6C47" w:rsidRDefault="008D2E95" w:rsidP="008D2E95">
            <w:pPr>
              <w:spacing w:line="440" w:lineRule="exact"/>
              <w:ind w:firstLineChars="200" w:firstLine="31680"/>
              <w:rPr>
                <w:rFonts w:eastAsia="黑体"/>
                <w:bCs/>
                <w:kern w:val="0"/>
                <w:sz w:val="32"/>
                <w:szCs w:val="32"/>
              </w:rPr>
            </w:pPr>
            <w:r w:rsidRPr="005E6C47">
              <w:rPr>
                <w:rFonts w:eastAsia="黑体" w:hint="eastAsia"/>
                <w:bCs/>
                <w:kern w:val="0"/>
                <w:sz w:val="32"/>
                <w:szCs w:val="32"/>
              </w:rPr>
              <w:t>第三十条</w:t>
            </w:r>
            <w:r w:rsidRPr="005E6C47">
              <w:rPr>
                <w:rFonts w:eastAsia="仿宋_GB2312" w:hint="eastAsia"/>
                <w:bCs/>
                <w:kern w:val="0"/>
                <w:sz w:val="32"/>
                <w:szCs w:val="32"/>
              </w:rPr>
              <w:t>【</w:t>
            </w:r>
            <w:r w:rsidRPr="005E6C47">
              <w:rPr>
                <w:rFonts w:eastAsia="黑体" w:hint="eastAsia"/>
                <w:bCs/>
                <w:kern w:val="0"/>
                <w:sz w:val="32"/>
                <w:szCs w:val="32"/>
              </w:rPr>
              <w:t>参照执行</w:t>
            </w:r>
            <w:r>
              <w:rPr>
                <w:rFonts w:eastAsia="仿宋_GB2312" w:hint="eastAsia"/>
                <w:bCs/>
                <w:kern w:val="0"/>
                <w:sz w:val="32"/>
                <w:szCs w:val="32"/>
              </w:rPr>
              <w:t>】</w:t>
            </w:r>
            <w:r>
              <w:rPr>
                <w:rFonts w:eastAsia="仿宋_GB2312"/>
                <w:bCs/>
                <w:kern w:val="0"/>
                <w:sz w:val="32"/>
                <w:szCs w:val="32"/>
              </w:rPr>
              <w:t xml:space="preserve">  </w:t>
            </w:r>
            <w:r w:rsidRPr="005E6C47">
              <w:rPr>
                <w:rFonts w:eastAsia="黑体" w:hint="eastAsia"/>
                <w:bCs/>
                <w:kern w:val="0"/>
                <w:sz w:val="32"/>
                <w:szCs w:val="32"/>
              </w:rPr>
              <w:t>人民法院、人民检察院和司法行政机关警务辅助人员的管理，参照本条例执行。</w:t>
            </w:r>
          </w:p>
        </w:tc>
      </w:tr>
      <w:tr w:rsidR="008D2E95" w:rsidTr="00C211B4">
        <w:trPr>
          <w:jc w:val="center"/>
        </w:trPr>
        <w:tc>
          <w:tcPr>
            <w:tcW w:w="2500" w:type="pct"/>
          </w:tcPr>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sz w:val="32"/>
                <w:szCs w:val="32"/>
              </w:rPr>
              <w:t>第</w:t>
            </w:r>
            <w:r w:rsidRPr="00BA0949">
              <w:rPr>
                <w:rFonts w:eastAsia="黑体" w:hint="eastAsia"/>
                <w:sz w:val="32"/>
                <w:szCs w:val="32"/>
              </w:rPr>
              <w:t>二十八</w:t>
            </w:r>
            <w:r w:rsidRPr="005E6C47">
              <w:rPr>
                <w:rFonts w:eastAsia="黑体" w:hint="eastAsia"/>
                <w:sz w:val="32"/>
                <w:szCs w:val="32"/>
              </w:rPr>
              <w:t>条</w:t>
            </w:r>
            <w:r w:rsidRPr="005E6C47">
              <w:rPr>
                <w:rFonts w:eastAsia="仿宋_GB2312" w:hint="eastAsia"/>
                <w:sz w:val="32"/>
                <w:szCs w:val="32"/>
              </w:rPr>
              <w:t>【</w:t>
            </w:r>
            <w:r w:rsidRPr="005E6C47">
              <w:rPr>
                <w:rFonts w:ascii="黑体" w:eastAsia="黑体" w:hAnsi="黑体" w:hint="eastAsia"/>
                <w:sz w:val="32"/>
                <w:szCs w:val="32"/>
              </w:rPr>
              <w:t>实施日期</w:t>
            </w:r>
            <w:r>
              <w:rPr>
                <w:rFonts w:eastAsia="仿宋_GB2312" w:hint="eastAsia"/>
                <w:sz w:val="32"/>
                <w:szCs w:val="32"/>
              </w:rPr>
              <w:t>】</w:t>
            </w:r>
            <w:r>
              <w:rPr>
                <w:rFonts w:eastAsia="仿宋_GB2312"/>
                <w:sz w:val="32"/>
                <w:szCs w:val="32"/>
              </w:rPr>
              <w:t xml:space="preserve">  </w:t>
            </w:r>
            <w:r w:rsidRPr="005E6C47">
              <w:rPr>
                <w:rFonts w:eastAsia="仿宋_GB2312" w:hint="eastAsia"/>
                <w:sz w:val="32"/>
                <w:szCs w:val="32"/>
              </w:rPr>
              <w:t>本条例自</w:t>
            </w:r>
            <w:r w:rsidRPr="005E6C47">
              <w:rPr>
                <w:rFonts w:eastAsia="仿宋_GB2312"/>
                <w:sz w:val="32"/>
                <w:szCs w:val="32"/>
              </w:rPr>
              <w:t>2020</w:t>
            </w:r>
            <w:r w:rsidRPr="005E6C47">
              <w:rPr>
                <w:rFonts w:eastAsia="仿宋_GB2312" w:hint="eastAsia"/>
                <w:sz w:val="32"/>
                <w:szCs w:val="32"/>
              </w:rPr>
              <w:t>年</w:t>
            </w:r>
            <w:r w:rsidRPr="005E6C47">
              <w:rPr>
                <w:rFonts w:eastAsia="仿宋_GB2312"/>
                <w:sz w:val="32"/>
                <w:szCs w:val="32"/>
              </w:rPr>
              <w:t xml:space="preserve">  </w:t>
            </w:r>
            <w:r w:rsidRPr="005E6C47">
              <w:rPr>
                <w:rFonts w:eastAsia="仿宋_GB2312" w:hint="eastAsia"/>
                <w:sz w:val="32"/>
                <w:szCs w:val="32"/>
              </w:rPr>
              <w:t>月</w:t>
            </w:r>
            <w:r w:rsidRPr="005E6C47">
              <w:rPr>
                <w:rFonts w:eastAsia="仿宋_GB2312"/>
                <w:sz w:val="32"/>
                <w:szCs w:val="32"/>
              </w:rPr>
              <w:t xml:space="preserve">  </w:t>
            </w:r>
            <w:r w:rsidRPr="005E6C47">
              <w:rPr>
                <w:rFonts w:eastAsia="仿宋_GB2312" w:hint="eastAsia"/>
                <w:sz w:val="32"/>
                <w:szCs w:val="32"/>
              </w:rPr>
              <w:t>日起施行。</w:t>
            </w:r>
          </w:p>
        </w:tc>
        <w:tc>
          <w:tcPr>
            <w:tcW w:w="2500" w:type="pct"/>
          </w:tcPr>
          <w:p w:rsidR="008D2E95" w:rsidRPr="005E6C47" w:rsidRDefault="008D2E95" w:rsidP="008D2E95">
            <w:pPr>
              <w:pStyle w:val="ruleltiao"/>
              <w:spacing w:line="440" w:lineRule="exact"/>
              <w:ind w:firstLineChars="200" w:firstLine="31680"/>
              <w:rPr>
                <w:rFonts w:eastAsia="仿宋_GB2312"/>
                <w:sz w:val="32"/>
                <w:szCs w:val="32"/>
              </w:rPr>
            </w:pPr>
            <w:r w:rsidRPr="005E6C47">
              <w:rPr>
                <w:rFonts w:eastAsia="黑体" w:hint="eastAsia"/>
                <w:sz w:val="32"/>
                <w:szCs w:val="32"/>
              </w:rPr>
              <w:t>第</w:t>
            </w:r>
            <w:r w:rsidRPr="005E6C47">
              <w:rPr>
                <w:rFonts w:eastAsia="黑体" w:hint="eastAsia"/>
                <w:b/>
                <w:sz w:val="32"/>
                <w:szCs w:val="32"/>
              </w:rPr>
              <w:t>三</w:t>
            </w:r>
            <w:r w:rsidRPr="005E6C47">
              <w:rPr>
                <w:rFonts w:eastAsia="黑体" w:hint="eastAsia"/>
                <w:sz w:val="32"/>
                <w:szCs w:val="32"/>
              </w:rPr>
              <w:t>十</w:t>
            </w:r>
            <w:r w:rsidRPr="005E6C47">
              <w:rPr>
                <w:rFonts w:eastAsia="黑体" w:hint="eastAsia"/>
                <w:b/>
                <w:sz w:val="32"/>
                <w:szCs w:val="32"/>
              </w:rPr>
              <w:t>一</w:t>
            </w:r>
            <w:r w:rsidRPr="005E6C47">
              <w:rPr>
                <w:rFonts w:eastAsia="黑体" w:hint="eastAsia"/>
                <w:sz w:val="32"/>
                <w:szCs w:val="32"/>
              </w:rPr>
              <w:t>条</w:t>
            </w:r>
            <w:r w:rsidRPr="005E6C47">
              <w:rPr>
                <w:rFonts w:eastAsia="仿宋_GB2312" w:hint="eastAsia"/>
                <w:sz w:val="32"/>
                <w:szCs w:val="32"/>
              </w:rPr>
              <w:t>【</w:t>
            </w:r>
            <w:r w:rsidRPr="005E6C47">
              <w:rPr>
                <w:rFonts w:ascii="黑体" w:eastAsia="黑体" w:hAnsi="黑体" w:hint="eastAsia"/>
                <w:sz w:val="32"/>
                <w:szCs w:val="32"/>
              </w:rPr>
              <w:t>实施日期</w:t>
            </w:r>
            <w:r>
              <w:rPr>
                <w:rFonts w:eastAsia="仿宋_GB2312" w:hint="eastAsia"/>
                <w:sz w:val="32"/>
                <w:szCs w:val="32"/>
              </w:rPr>
              <w:t>】</w:t>
            </w:r>
            <w:r>
              <w:rPr>
                <w:rFonts w:eastAsia="仿宋_GB2312"/>
                <w:sz w:val="32"/>
                <w:szCs w:val="32"/>
              </w:rPr>
              <w:t xml:space="preserve">  </w:t>
            </w:r>
            <w:r w:rsidRPr="005E6C47">
              <w:rPr>
                <w:rFonts w:eastAsia="仿宋_GB2312" w:hint="eastAsia"/>
                <w:sz w:val="32"/>
                <w:szCs w:val="32"/>
              </w:rPr>
              <w:t>本条例自</w:t>
            </w:r>
            <w:r w:rsidRPr="005E6C47">
              <w:rPr>
                <w:rFonts w:eastAsia="仿宋_GB2312"/>
                <w:sz w:val="32"/>
                <w:szCs w:val="32"/>
              </w:rPr>
              <w:t>2020</w:t>
            </w:r>
            <w:r w:rsidRPr="005E6C47">
              <w:rPr>
                <w:rFonts w:eastAsia="仿宋_GB2312" w:hint="eastAsia"/>
                <w:sz w:val="32"/>
                <w:szCs w:val="32"/>
              </w:rPr>
              <w:t>年</w:t>
            </w:r>
            <w:r w:rsidRPr="005E6C47">
              <w:rPr>
                <w:rFonts w:eastAsia="仿宋_GB2312"/>
                <w:sz w:val="32"/>
                <w:szCs w:val="32"/>
              </w:rPr>
              <w:t xml:space="preserve">  </w:t>
            </w:r>
            <w:r w:rsidRPr="005E6C47">
              <w:rPr>
                <w:rFonts w:eastAsia="仿宋_GB2312" w:hint="eastAsia"/>
                <w:sz w:val="32"/>
                <w:szCs w:val="32"/>
              </w:rPr>
              <w:t>月</w:t>
            </w:r>
            <w:r w:rsidRPr="005E6C47">
              <w:rPr>
                <w:rFonts w:eastAsia="仿宋_GB2312"/>
                <w:sz w:val="32"/>
                <w:szCs w:val="32"/>
              </w:rPr>
              <w:t xml:space="preserve">  </w:t>
            </w:r>
            <w:r w:rsidRPr="005E6C47">
              <w:rPr>
                <w:rFonts w:eastAsia="仿宋_GB2312" w:hint="eastAsia"/>
                <w:sz w:val="32"/>
                <w:szCs w:val="32"/>
              </w:rPr>
              <w:t>日起施行。</w:t>
            </w:r>
          </w:p>
        </w:tc>
      </w:tr>
    </w:tbl>
    <w:p w:rsidR="008D2E95" w:rsidRPr="00CD3108" w:rsidRDefault="008D2E95" w:rsidP="00E77F76">
      <w:pPr>
        <w:jc w:val="right"/>
        <w:rPr>
          <w:rFonts w:ascii="楷体_GB2312" w:eastAsia="楷体_GB2312"/>
          <w:b/>
          <w:sz w:val="32"/>
          <w:szCs w:val="32"/>
        </w:rPr>
      </w:pPr>
      <w:r w:rsidRPr="00CD3108">
        <w:rPr>
          <w:rFonts w:ascii="楷体_GB2312" w:eastAsia="楷体_GB2312" w:hint="eastAsia"/>
          <w:b/>
          <w:sz w:val="32"/>
          <w:szCs w:val="32"/>
        </w:rPr>
        <w:t>（制作时间：</w:t>
      </w:r>
      <w:r w:rsidRPr="00CD3108">
        <w:rPr>
          <w:rFonts w:ascii="楷体_GB2312" w:eastAsia="楷体_GB2312"/>
          <w:b/>
          <w:sz w:val="32"/>
          <w:szCs w:val="32"/>
        </w:rPr>
        <w:t>2020</w:t>
      </w:r>
      <w:r w:rsidRPr="00CD3108">
        <w:rPr>
          <w:rFonts w:ascii="楷体_GB2312" w:eastAsia="楷体_GB2312" w:hint="eastAsia"/>
          <w:b/>
          <w:sz w:val="32"/>
          <w:szCs w:val="32"/>
        </w:rPr>
        <w:t>年</w:t>
      </w:r>
      <w:r w:rsidRPr="00CD3108">
        <w:rPr>
          <w:rFonts w:ascii="楷体_GB2312" w:eastAsia="楷体_GB2312"/>
          <w:b/>
          <w:sz w:val="32"/>
          <w:szCs w:val="32"/>
        </w:rPr>
        <w:t>9</w:t>
      </w:r>
      <w:r w:rsidRPr="00CD3108">
        <w:rPr>
          <w:rFonts w:ascii="楷体_GB2312" w:eastAsia="楷体_GB2312" w:hint="eastAsia"/>
          <w:b/>
          <w:sz w:val="32"/>
          <w:szCs w:val="32"/>
        </w:rPr>
        <w:t>月</w:t>
      </w:r>
      <w:r w:rsidRPr="00CD3108">
        <w:rPr>
          <w:rFonts w:ascii="楷体_GB2312" w:eastAsia="楷体_GB2312"/>
          <w:b/>
          <w:sz w:val="32"/>
          <w:szCs w:val="32"/>
        </w:rPr>
        <w:t>16</w:t>
      </w:r>
      <w:r w:rsidRPr="00CD3108">
        <w:rPr>
          <w:rFonts w:ascii="楷体_GB2312" w:eastAsia="楷体_GB2312" w:hint="eastAsia"/>
          <w:b/>
          <w:sz w:val="32"/>
          <w:szCs w:val="32"/>
        </w:rPr>
        <w:t>日）</w:t>
      </w:r>
    </w:p>
    <w:sectPr w:rsidR="008D2E95" w:rsidRPr="00CD3108" w:rsidSect="00C211B4">
      <w:footerReference w:type="even" r:id="rId6"/>
      <w:footerReference w:type="default" r:id="rId7"/>
      <w:pgSz w:w="11906" w:h="16838"/>
      <w:pgMar w:top="1440" w:right="1440" w:bottom="124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E95" w:rsidRDefault="008D2E95" w:rsidP="004B7B0F">
      <w:r>
        <w:separator/>
      </w:r>
    </w:p>
  </w:endnote>
  <w:endnote w:type="continuationSeparator" w:id="1">
    <w:p w:rsidR="008D2E95" w:rsidRDefault="008D2E95" w:rsidP="004B7B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95" w:rsidRDefault="008D2E95" w:rsidP="00F76D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D2E95" w:rsidRDefault="008D2E95" w:rsidP="00C211B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95" w:rsidRDefault="008D2E95" w:rsidP="00F76D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D2E95" w:rsidRDefault="008D2E95" w:rsidP="00C211B4">
    <w:pPr>
      <w:pStyle w:val="Footer"/>
      <w:ind w:right="360" w:firstLine="360"/>
      <w:jc w:val="center"/>
    </w:pPr>
  </w:p>
  <w:p w:rsidR="008D2E95" w:rsidRDefault="008D2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E95" w:rsidRDefault="008D2E95" w:rsidP="004B7B0F">
      <w:r>
        <w:separator/>
      </w:r>
    </w:p>
  </w:footnote>
  <w:footnote w:type="continuationSeparator" w:id="1">
    <w:p w:rsidR="008D2E95" w:rsidRDefault="008D2E95" w:rsidP="004B7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C47"/>
    <w:rsid w:val="0002446D"/>
    <w:rsid w:val="00051827"/>
    <w:rsid w:val="000539D2"/>
    <w:rsid w:val="0007442B"/>
    <w:rsid w:val="00086C87"/>
    <w:rsid w:val="000909F8"/>
    <w:rsid w:val="000B1291"/>
    <w:rsid w:val="000C51D6"/>
    <w:rsid w:val="00116839"/>
    <w:rsid w:val="00120CEA"/>
    <w:rsid w:val="001255BF"/>
    <w:rsid w:val="00133F0F"/>
    <w:rsid w:val="001653CA"/>
    <w:rsid w:val="00174E19"/>
    <w:rsid w:val="001807E9"/>
    <w:rsid w:val="00195DDF"/>
    <w:rsid w:val="001A35D6"/>
    <w:rsid w:val="001C0493"/>
    <w:rsid w:val="001D6E27"/>
    <w:rsid w:val="001F3F15"/>
    <w:rsid w:val="0025487B"/>
    <w:rsid w:val="002E3E2A"/>
    <w:rsid w:val="002F10F2"/>
    <w:rsid w:val="003141B3"/>
    <w:rsid w:val="00316C6B"/>
    <w:rsid w:val="003775EE"/>
    <w:rsid w:val="0039175E"/>
    <w:rsid w:val="003A3406"/>
    <w:rsid w:val="003F24BE"/>
    <w:rsid w:val="003F4567"/>
    <w:rsid w:val="00444DC3"/>
    <w:rsid w:val="004521D9"/>
    <w:rsid w:val="00487830"/>
    <w:rsid w:val="004A7EF6"/>
    <w:rsid w:val="004B7B0F"/>
    <w:rsid w:val="004D7D83"/>
    <w:rsid w:val="004E6B23"/>
    <w:rsid w:val="004F4EF0"/>
    <w:rsid w:val="005224EB"/>
    <w:rsid w:val="00536BB5"/>
    <w:rsid w:val="00584DFD"/>
    <w:rsid w:val="005E6C47"/>
    <w:rsid w:val="006147D8"/>
    <w:rsid w:val="00615F40"/>
    <w:rsid w:val="00647BED"/>
    <w:rsid w:val="006B6AD4"/>
    <w:rsid w:val="006F6C5A"/>
    <w:rsid w:val="007237FF"/>
    <w:rsid w:val="00726045"/>
    <w:rsid w:val="00735542"/>
    <w:rsid w:val="0074109D"/>
    <w:rsid w:val="007421B6"/>
    <w:rsid w:val="0077082D"/>
    <w:rsid w:val="00783EC3"/>
    <w:rsid w:val="0078675F"/>
    <w:rsid w:val="007F6B3C"/>
    <w:rsid w:val="0081219A"/>
    <w:rsid w:val="008231AA"/>
    <w:rsid w:val="00831E0F"/>
    <w:rsid w:val="008456FB"/>
    <w:rsid w:val="008C024A"/>
    <w:rsid w:val="008D2E95"/>
    <w:rsid w:val="00907C81"/>
    <w:rsid w:val="00917D60"/>
    <w:rsid w:val="00925E2A"/>
    <w:rsid w:val="009437EB"/>
    <w:rsid w:val="00943AC4"/>
    <w:rsid w:val="0097665E"/>
    <w:rsid w:val="009844F4"/>
    <w:rsid w:val="00987424"/>
    <w:rsid w:val="009E0456"/>
    <w:rsid w:val="00A163B6"/>
    <w:rsid w:val="00A225DF"/>
    <w:rsid w:val="00AD3BD6"/>
    <w:rsid w:val="00B13F66"/>
    <w:rsid w:val="00B30679"/>
    <w:rsid w:val="00B476B4"/>
    <w:rsid w:val="00B60F16"/>
    <w:rsid w:val="00BA0949"/>
    <w:rsid w:val="00BB3E16"/>
    <w:rsid w:val="00BC68E5"/>
    <w:rsid w:val="00BD3E3D"/>
    <w:rsid w:val="00C211B4"/>
    <w:rsid w:val="00C87CD3"/>
    <w:rsid w:val="00CC74B0"/>
    <w:rsid w:val="00CD3108"/>
    <w:rsid w:val="00CF5E38"/>
    <w:rsid w:val="00D12E67"/>
    <w:rsid w:val="00D14E48"/>
    <w:rsid w:val="00D359D8"/>
    <w:rsid w:val="00D74B83"/>
    <w:rsid w:val="00DD1153"/>
    <w:rsid w:val="00DE4B8C"/>
    <w:rsid w:val="00DF168C"/>
    <w:rsid w:val="00E14C47"/>
    <w:rsid w:val="00E34AA2"/>
    <w:rsid w:val="00E73169"/>
    <w:rsid w:val="00E77F76"/>
    <w:rsid w:val="00E91DB5"/>
    <w:rsid w:val="00EB68C1"/>
    <w:rsid w:val="00EC3178"/>
    <w:rsid w:val="00F76D10"/>
    <w:rsid w:val="00FA5C1A"/>
    <w:rsid w:val="00FA70AD"/>
    <w:rsid w:val="00FC27C6"/>
    <w:rsid w:val="00FD09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47"/>
    <w:pPr>
      <w:widowControl w:val="0"/>
      <w:jc w:val="both"/>
    </w:pPr>
    <w:rPr>
      <w:rFonts w:ascii="Times New Roman" w:hAnsi="Times New Roman"/>
      <w:szCs w:val="24"/>
    </w:rPr>
  </w:style>
  <w:style w:type="paragraph" w:styleId="Heading3">
    <w:name w:val="heading 3"/>
    <w:basedOn w:val="Normal"/>
    <w:next w:val="Normal"/>
    <w:link w:val="Heading3Char"/>
    <w:uiPriority w:val="99"/>
    <w:qFormat/>
    <w:rsid w:val="00E14C47"/>
    <w:pPr>
      <w:ind w:firstLine="643"/>
      <w:outlineLvl w:val="2"/>
    </w:pPr>
    <w:rPr>
      <w:rFonts w:ascii="Calibri" w:hAnsi="Calibri"/>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14C47"/>
    <w:rPr>
      <w:rFonts w:ascii="Calibri" w:eastAsia="宋体" w:hAnsi="Calibri" w:cs="Times New Roman"/>
      <w:b/>
      <w:sz w:val="24"/>
      <w:szCs w:val="24"/>
    </w:rPr>
  </w:style>
  <w:style w:type="paragraph" w:customStyle="1" w:styleId="Char">
    <w:name w:val="Char"/>
    <w:basedOn w:val="Normal"/>
    <w:uiPriority w:val="99"/>
    <w:semiHidden/>
    <w:rsid w:val="00E14C47"/>
    <w:pPr>
      <w:widowControl/>
      <w:jc w:val="left"/>
    </w:pPr>
    <w:rPr>
      <w:szCs w:val="21"/>
    </w:rPr>
  </w:style>
  <w:style w:type="paragraph" w:styleId="BodyText">
    <w:name w:val="Body Text"/>
    <w:basedOn w:val="Normal"/>
    <w:link w:val="BodyTextChar"/>
    <w:uiPriority w:val="99"/>
    <w:rsid w:val="00E14C47"/>
    <w:pPr>
      <w:spacing w:after="120"/>
    </w:pPr>
  </w:style>
  <w:style w:type="character" w:customStyle="1" w:styleId="BodyTextChar">
    <w:name w:val="Body Text Char"/>
    <w:basedOn w:val="DefaultParagraphFont"/>
    <w:link w:val="BodyText"/>
    <w:uiPriority w:val="99"/>
    <w:locked/>
    <w:rsid w:val="00E14C47"/>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E14C47"/>
    <w:pPr>
      <w:spacing w:after="120"/>
      <w:ind w:leftChars="200" w:left="420"/>
    </w:pPr>
  </w:style>
  <w:style w:type="character" w:customStyle="1" w:styleId="BodyTextIndentChar">
    <w:name w:val="Body Text Indent Char"/>
    <w:basedOn w:val="DefaultParagraphFont"/>
    <w:link w:val="BodyTextIndent"/>
    <w:uiPriority w:val="99"/>
    <w:semiHidden/>
    <w:locked/>
    <w:rsid w:val="00E14C47"/>
    <w:rPr>
      <w:rFonts w:ascii="Times New Roman" w:eastAsia="宋体" w:hAnsi="Times New Roman" w:cs="Times New Roman"/>
      <w:sz w:val="24"/>
      <w:szCs w:val="24"/>
    </w:rPr>
  </w:style>
  <w:style w:type="paragraph" w:styleId="BodyTextFirstIndent2">
    <w:name w:val="Body Text First Indent 2"/>
    <w:basedOn w:val="BodyTextIndent"/>
    <w:link w:val="BodyTextFirstIndent2Char"/>
    <w:uiPriority w:val="99"/>
    <w:rsid w:val="00E14C47"/>
    <w:pPr>
      <w:ind w:firstLineChars="200" w:firstLine="420"/>
    </w:pPr>
  </w:style>
  <w:style w:type="character" w:customStyle="1" w:styleId="BodyTextFirstIndent2Char">
    <w:name w:val="Body Text First Indent 2 Char"/>
    <w:basedOn w:val="BodyTextIndentChar"/>
    <w:link w:val="BodyTextFirstIndent2"/>
    <w:uiPriority w:val="99"/>
    <w:locked/>
    <w:rsid w:val="00E14C47"/>
  </w:style>
  <w:style w:type="table" w:styleId="TableGrid">
    <w:name w:val="Table Grid"/>
    <w:basedOn w:val="TableNormal"/>
    <w:uiPriority w:val="99"/>
    <w:rsid w:val="00E14C4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E0456"/>
    <w:rPr>
      <w:sz w:val="18"/>
      <w:szCs w:val="18"/>
    </w:rPr>
  </w:style>
  <w:style w:type="character" w:customStyle="1" w:styleId="BalloonTextChar">
    <w:name w:val="Balloon Text Char"/>
    <w:basedOn w:val="DefaultParagraphFont"/>
    <w:link w:val="BalloonText"/>
    <w:uiPriority w:val="99"/>
    <w:semiHidden/>
    <w:locked/>
    <w:rsid w:val="009E0456"/>
    <w:rPr>
      <w:rFonts w:ascii="Times New Roman" w:eastAsia="宋体" w:hAnsi="Times New Roman" w:cs="Times New Roman"/>
      <w:sz w:val="18"/>
      <w:szCs w:val="18"/>
    </w:rPr>
  </w:style>
  <w:style w:type="paragraph" w:styleId="Header">
    <w:name w:val="header"/>
    <w:basedOn w:val="Normal"/>
    <w:link w:val="HeaderChar"/>
    <w:uiPriority w:val="99"/>
    <w:semiHidden/>
    <w:rsid w:val="004B7B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7B0F"/>
    <w:rPr>
      <w:rFonts w:ascii="Times New Roman" w:eastAsia="宋体" w:hAnsi="Times New Roman" w:cs="Times New Roman"/>
      <w:sz w:val="18"/>
      <w:szCs w:val="18"/>
    </w:rPr>
  </w:style>
  <w:style w:type="paragraph" w:styleId="Footer">
    <w:name w:val="footer"/>
    <w:basedOn w:val="Normal"/>
    <w:link w:val="FooterChar"/>
    <w:uiPriority w:val="99"/>
    <w:rsid w:val="004B7B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7B0F"/>
    <w:rPr>
      <w:rFonts w:ascii="Times New Roman" w:eastAsia="宋体" w:hAnsi="Times New Roman" w:cs="Times New Roman"/>
      <w:sz w:val="18"/>
      <w:szCs w:val="18"/>
    </w:rPr>
  </w:style>
  <w:style w:type="character" w:customStyle="1" w:styleId="equal">
    <w:name w:val="equal"/>
    <w:basedOn w:val="DefaultParagraphFont"/>
    <w:uiPriority w:val="99"/>
    <w:rsid w:val="001D6E27"/>
    <w:rPr>
      <w:rFonts w:cs="Times New Roman"/>
    </w:rPr>
  </w:style>
  <w:style w:type="character" w:customStyle="1" w:styleId="content">
    <w:name w:val="content"/>
    <w:basedOn w:val="DefaultParagraphFont"/>
    <w:uiPriority w:val="99"/>
    <w:rsid w:val="001D6E27"/>
    <w:rPr>
      <w:rFonts w:cs="Times New Roman"/>
    </w:rPr>
  </w:style>
  <w:style w:type="paragraph" w:customStyle="1" w:styleId="rulelmoren">
    <w:name w:val="rule lmoren"/>
    <w:basedOn w:val="Normal"/>
    <w:uiPriority w:val="99"/>
    <w:rsid w:val="001D6E27"/>
    <w:pPr>
      <w:widowControl/>
      <w:jc w:val="left"/>
    </w:pPr>
    <w:rPr>
      <w:kern w:val="0"/>
      <w:sz w:val="24"/>
    </w:rPr>
  </w:style>
  <w:style w:type="paragraph" w:customStyle="1" w:styleId="ruleltiao">
    <w:name w:val="rule ltiao"/>
    <w:basedOn w:val="Normal"/>
    <w:uiPriority w:val="99"/>
    <w:rsid w:val="001D6E27"/>
    <w:pPr>
      <w:widowControl/>
      <w:jc w:val="left"/>
    </w:pPr>
    <w:rPr>
      <w:kern w:val="0"/>
      <w:sz w:val="24"/>
    </w:rPr>
  </w:style>
  <w:style w:type="character" w:styleId="PageNumber">
    <w:name w:val="page number"/>
    <w:basedOn w:val="DefaultParagraphFont"/>
    <w:uiPriority w:val="99"/>
    <w:rsid w:val="00C211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656</TotalTime>
  <Pages>12</Pages>
  <Words>1073</Words>
  <Characters>6118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57</cp:revision>
  <cp:lastPrinted>2020-09-18T08:01:00Z</cp:lastPrinted>
  <dcterms:created xsi:type="dcterms:W3CDTF">2020-09-15T01:23:00Z</dcterms:created>
  <dcterms:modified xsi:type="dcterms:W3CDTF">2020-09-18T10:00:00Z</dcterms:modified>
</cp:coreProperties>
</file>