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both"/>
        <w:rPr>
          <w:rFonts w:ascii="宋体" w:hAnsi="宋体"/>
          <w:b/>
          <w:bCs/>
          <w:sz w:val="44"/>
          <w:szCs w:val="44"/>
        </w:rPr>
      </w:pPr>
    </w:p>
    <w:p>
      <w:pPr>
        <w:spacing w:line="600" w:lineRule="exact"/>
        <w:ind w:firstLine="880"/>
        <w:jc w:val="both"/>
        <w:rPr>
          <w:rFonts w:ascii="宋体" w:hAnsi="宋体"/>
          <w:b/>
          <w:bCs/>
          <w:sz w:val="44"/>
          <w:szCs w:val="44"/>
        </w:rPr>
      </w:pPr>
    </w:p>
    <w:p>
      <w:pPr>
        <w:spacing w:line="600" w:lineRule="exact"/>
        <w:ind w:firstLine="880"/>
        <w:jc w:val="both"/>
        <w:rPr>
          <w:rFonts w:ascii="宋体" w:hAnsi="宋体"/>
          <w:b/>
          <w:bCs/>
          <w:sz w:val="44"/>
          <w:szCs w:val="44"/>
        </w:rPr>
      </w:pPr>
    </w:p>
    <w:p>
      <w:pPr>
        <w:spacing w:line="600" w:lineRule="exact"/>
        <w:ind w:firstLine="0" w:firstLineChars="0"/>
        <w:jc w:val="center"/>
        <w:rPr>
          <w:rFonts w:ascii="方正小标宋简体" w:hAnsi="宋体" w:eastAsia="方正小标宋简体" w:cs="宋体"/>
          <w:spacing w:val="-11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1"/>
          <w:sz w:val="44"/>
          <w:szCs w:val="44"/>
        </w:rPr>
        <w:t>中共湖南省第三工程有限公司委员会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hAnsi="宋体" w:eastAsia="方正小标宋简体" w:cs="宋体"/>
          <w:spacing w:val="-11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1"/>
          <w:sz w:val="44"/>
          <w:szCs w:val="44"/>
          <w:lang w:eastAsia="zh-CN"/>
        </w:rPr>
        <w:t>纪检工作</w:t>
      </w:r>
      <w:r>
        <w:rPr>
          <w:rFonts w:hint="eastAsia" w:ascii="方正小标宋简体" w:hAnsi="宋体" w:eastAsia="方正小标宋简体" w:cs="宋体"/>
          <w:spacing w:val="-11"/>
          <w:sz w:val="44"/>
          <w:szCs w:val="44"/>
        </w:rPr>
        <w:t>拟</w:t>
      </w:r>
      <w:r>
        <w:rPr>
          <w:rFonts w:ascii="方正小标宋简体" w:hAnsi="宋体" w:eastAsia="方正小标宋简体" w:cs="宋体"/>
          <w:spacing w:val="-11"/>
          <w:sz w:val="44"/>
          <w:szCs w:val="44"/>
        </w:rPr>
        <w:t>表彰对象</w:t>
      </w:r>
      <w:r>
        <w:rPr>
          <w:rFonts w:hint="eastAsia" w:ascii="方正小标宋简体" w:hAnsi="宋体" w:eastAsia="方正小标宋简体" w:cs="宋体"/>
          <w:spacing w:val="-11"/>
          <w:sz w:val="44"/>
          <w:szCs w:val="44"/>
        </w:rPr>
        <w:t>名单公示</w:t>
      </w:r>
    </w:p>
    <w:p>
      <w:pPr>
        <w:spacing w:line="600" w:lineRule="exact"/>
        <w:ind w:firstLine="836"/>
        <w:jc w:val="center"/>
        <w:rPr>
          <w:rFonts w:hint="eastAsia" w:ascii="方正小标宋简体" w:hAnsi="宋体" w:eastAsia="方正小标宋简体" w:cs="宋体"/>
          <w:spacing w:val="-11"/>
          <w:sz w:val="44"/>
          <w:szCs w:val="44"/>
        </w:rPr>
      </w:pPr>
    </w:p>
    <w:p>
      <w:pPr>
        <w:spacing w:line="520" w:lineRule="exact"/>
        <w:ind w:firstLine="656" w:firstLineChars="205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根据《关于</w:t>
      </w:r>
      <w:r>
        <w:rPr>
          <w:rFonts w:hint="eastAsia" w:ascii="仿宋" w:hAnsi="仿宋" w:eastAsia="仿宋"/>
          <w:sz w:val="32"/>
          <w:szCs w:val="32"/>
          <w:lang w:eastAsia="zh-CN"/>
        </w:rPr>
        <w:t>评选表彰公司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2021年度纪检工作先进单位和优秀纪检工作者</w:t>
      </w:r>
      <w:r>
        <w:rPr>
          <w:rFonts w:hint="eastAsia" w:ascii="仿宋" w:hAnsi="仿宋" w:eastAsia="仿宋"/>
          <w:sz w:val="32"/>
          <w:szCs w:val="32"/>
        </w:rPr>
        <w:t>的通知》（湘建三党字〔202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号）要求，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司属各单位党组织经过自下而上层层推荐、审核，向公司呈报了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2021年度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纪检工作先进单位和优秀纪检工作者</w:t>
      </w:r>
      <w:r>
        <w:rPr>
          <w:rFonts w:hint="eastAsia" w:ascii="仿宋" w:hAnsi="仿宋" w:eastAsia="仿宋" w:cs="宋体"/>
          <w:w w:val="98"/>
          <w:sz w:val="32"/>
          <w:szCs w:val="32"/>
        </w:rPr>
        <w:t>推荐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名单。</w:t>
      </w:r>
      <w:r>
        <w:rPr>
          <w:rFonts w:hint="eastAsia" w:ascii="仿宋" w:hAnsi="仿宋" w:eastAsia="仿宋"/>
          <w:sz w:val="32"/>
          <w:szCs w:val="32"/>
        </w:rPr>
        <w:t>推荐名单经公司</w:t>
      </w:r>
      <w:r>
        <w:rPr>
          <w:rFonts w:ascii="仿宋" w:hAnsi="仿宋" w:eastAsia="仿宋"/>
          <w:sz w:val="32"/>
          <w:szCs w:val="32"/>
        </w:rPr>
        <w:t>纪委</w:t>
      </w:r>
      <w:r>
        <w:rPr>
          <w:rFonts w:hint="eastAsia" w:ascii="仿宋" w:hAnsi="仿宋" w:eastAsia="仿宋"/>
          <w:sz w:val="32"/>
          <w:szCs w:val="32"/>
        </w:rPr>
        <w:t>审核后，于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日提交公司党委会讨论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审定。</w:t>
      </w:r>
    </w:p>
    <w:p>
      <w:pPr>
        <w:spacing w:line="520" w:lineRule="exact"/>
        <w:ind w:firstLine="656" w:firstLineChars="205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>为充分发扬民主，广泛听取意见，经公司</w:t>
      </w:r>
      <w:r>
        <w:rPr>
          <w:rFonts w:ascii="仿宋" w:hAnsi="仿宋" w:eastAsia="仿宋"/>
          <w:sz w:val="32"/>
          <w:szCs w:val="32"/>
        </w:rPr>
        <w:t>党委</w:t>
      </w:r>
      <w:r>
        <w:rPr>
          <w:rFonts w:hint="eastAsia" w:ascii="仿宋" w:hAnsi="仿宋" w:eastAsia="仿宋"/>
          <w:sz w:val="32"/>
          <w:szCs w:val="32"/>
        </w:rPr>
        <w:t>同意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按照评审程序，现将拟表彰对象名单予以公示，</w:t>
      </w:r>
      <w:r>
        <w:rPr>
          <w:rFonts w:hint="eastAsia" w:ascii="仿宋" w:hAnsi="仿宋" w:eastAsia="仿宋" w:cs="宋体"/>
          <w:sz w:val="32"/>
          <w:szCs w:val="32"/>
        </w:rPr>
        <w:t>公示时间：202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ascii="仿宋" w:hAnsi="仿宋" w:eastAsia="仿宋" w:cs="宋体"/>
          <w:sz w:val="32"/>
          <w:szCs w:val="32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ascii="仿宋" w:hAnsi="仿宋" w:eastAsia="仿宋" w:cs="宋体"/>
          <w:sz w:val="32"/>
          <w:szCs w:val="32"/>
        </w:rPr>
        <w:t>12</w:t>
      </w:r>
      <w:r>
        <w:rPr>
          <w:rFonts w:hint="eastAsia" w:ascii="仿宋" w:hAnsi="仿宋" w:eastAsia="仿宋" w:cs="宋体"/>
          <w:sz w:val="32"/>
          <w:szCs w:val="32"/>
        </w:rPr>
        <w:t>日至</w:t>
      </w:r>
      <w:r>
        <w:rPr>
          <w:rFonts w:ascii="仿宋" w:hAnsi="仿宋" w:eastAsia="仿宋" w:cs="宋体"/>
          <w:sz w:val="32"/>
          <w:szCs w:val="32"/>
        </w:rPr>
        <w:t>14</w:t>
      </w:r>
      <w:r>
        <w:rPr>
          <w:rFonts w:hint="eastAsia" w:ascii="仿宋" w:hAnsi="仿宋" w:eastAsia="仿宋" w:cs="宋体"/>
          <w:sz w:val="32"/>
          <w:szCs w:val="32"/>
        </w:rPr>
        <w:t>日。对公示名单如有意见或异议，请在公示期内以书面的形式实名反馈至公司党群工作部。</w:t>
      </w:r>
    </w:p>
    <w:p>
      <w:pPr>
        <w:spacing w:line="520" w:lineRule="exact"/>
        <w:ind w:firstLine="656" w:firstLineChars="205"/>
        <w:jc w:val="both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联系电话：</w:t>
      </w:r>
      <w:r>
        <w:rPr>
          <w:rFonts w:ascii="仿宋" w:hAnsi="仿宋" w:eastAsia="仿宋" w:cs="宋体"/>
          <w:sz w:val="32"/>
          <w:szCs w:val="32"/>
        </w:rPr>
        <w:t>18867385386</w:t>
      </w:r>
    </w:p>
    <w:p>
      <w:pPr>
        <w:spacing w:line="520" w:lineRule="exact"/>
        <w:ind w:firstLine="656" w:firstLineChars="205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20" w:lineRule="exact"/>
        <w:ind w:firstLine="656" w:firstLineChars="205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20" w:lineRule="exact"/>
        <w:ind w:firstLine="656" w:firstLineChars="205"/>
        <w:jc w:val="righ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中共湖南省第三工程有限公司委员会</w:t>
      </w:r>
    </w:p>
    <w:p>
      <w:pPr>
        <w:spacing w:line="520" w:lineRule="exact"/>
        <w:ind w:firstLine="18" w:firstLineChars="6"/>
        <w:jc w:val="center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 xml:space="preserve">                             202</w:t>
      </w:r>
      <w:r>
        <w:rPr>
          <w:rFonts w:ascii="仿宋" w:hAnsi="仿宋" w:eastAsia="仿宋"/>
          <w:spacing w:val="-6"/>
          <w:sz w:val="32"/>
          <w:szCs w:val="32"/>
        </w:rPr>
        <w:t>2</w:t>
      </w:r>
      <w:r>
        <w:rPr>
          <w:rFonts w:hint="eastAsia" w:ascii="仿宋" w:hAnsi="仿宋" w:eastAsia="仿宋"/>
          <w:spacing w:val="-6"/>
          <w:sz w:val="32"/>
          <w:szCs w:val="32"/>
        </w:rPr>
        <w:t>年</w:t>
      </w:r>
      <w:r>
        <w:rPr>
          <w:rFonts w:ascii="仿宋" w:hAnsi="仿宋" w:eastAsia="仿宋"/>
          <w:spacing w:val="-6"/>
          <w:sz w:val="32"/>
          <w:szCs w:val="32"/>
        </w:rPr>
        <w:t>7</w:t>
      </w:r>
      <w:r>
        <w:rPr>
          <w:rFonts w:hint="eastAsia" w:ascii="仿宋" w:hAnsi="仿宋" w:eastAsia="仿宋"/>
          <w:spacing w:val="-6"/>
          <w:sz w:val="32"/>
          <w:szCs w:val="32"/>
        </w:rPr>
        <w:t>月</w:t>
      </w:r>
      <w:r>
        <w:rPr>
          <w:rFonts w:ascii="仿宋" w:hAnsi="仿宋" w:eastAsia="仿宋"/>
          <w:spacing w:val="-6"/>
          <w:sz w:val="32"/>
          <w:szCs w:val="32"/>
        </w:rPr>
        <w:t>12</w:t>
      </w:r>
      <w:r>
        <w:rPr>
          <w:rFonts w:hint="eastAsia" w:ascii="仿宋" w:hAnsi="仿宋" w:eastAsia="仿宋"/>
          <w:spacing w:val="-6"/>
          <w:sz w:val="32"/>
          <w:szCs w:val="32"/>
        </w:rPr>
        <w:t>日</w:t>
      </w:r>
    </w:p>
    <w:p>
      <w:pPr>
        <w:ind w:left="0" w:leftChars="0" w:firstLine="0" w:firstLineChars="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湖南省第三工程有限公司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2021年度纪检工作先进单位、优秀纪检工作者拟表彰名单</w:t>
      </w:r>
    </w:p>
    <w:p>
      <w:pPr>
        <w:pStyle w:val="2"/>
        <w:ind w:left="0" w:leftChars="0" w:firstLine="0" w:firstLineChars="0"/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一、</w:t>
      </w:r>
      <w:r>
        <w:rPr>
          <w:rFonts w:hint="eastAsia" w:ascii="黑体" w:hAnsi="仿宋" w:eastAsia="黑体"/>
          <w:sz w:val="32"/>
          <w:szCs w:val="32"/>
        </w:rPr>
        <w:t>湖南省第三工程有限公司</w:t>
      </w: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20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仿宋" w:eastAsia="黑体"/>
          <w:sz w:val="32"/>
          <w:szCs w:val="32"/>
        </w:rPr>
        <w:t>年</w:t>
      </w:r>
      <w:r>
        <w:rPr>
          <w:rFonts w:hint="eastAsia" w:ascii="黑体" w:hAnsi="仿宋" w:eastAsia="黑体"/>
          <w:sz w:val="32"/>
          <w:szCs w:val="32"/>
          <w:lang w:eastAsia="zh-CN"/>
        </w:rPr>
        <w:t>度纪检工作先进单位（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2家）</w:t>
      </w:r>
    </w:p>
    <w:p>
      <w:pPr>
        <w:pStyle w:val="2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房产公司纪检组织</w:t>
      </w:r>
    </w:p>
    <w:p>
      <w:pPr>
        <w:pStyle w:val="2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怀化分公司纪委</w:t>
      </w:r>
    </w:p>
    <w:p>
      <w:pPr>
        <w:pStyle w:val="2"/>
        <w:ind w:left="0" w:leftChars="0" w:firstLine="0" w:firstLineChars="0"/>
        <w:rPr>
          <w:rFonts w:hint="eastAsia" w:ascii="黑体" w:hAnsi="仿宋" w:eastAsia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仿宋" w:eastAsia="黑体"/>
          <w:sz w:val="32"/>
          <w:szCs w:val="32"/>
          <w:lang w:eastAsia="zh-CN"/>
        </w:rPr>
      </w:pPr>
      <w:r>
        <w:rPr>
          <w:rFonts w:hint="eastAsia" w:ascii="黑体" w:hAnsi="仿宋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仿宋" w:eastAsia="黑体"/>
          <w:sz w:val="32"/>
          <w:szCs w:val="32"/>
        </w:rPr>
        <w:t>湖南省第三工程有限公司202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仿宋" w:eastAsia="黑体"/>
          <w:sz w:val="32"/>
          <w:szCs w:val="32"/>
        </w:rPr>
        <w:t>年</w:t>
      </w:r>
      <w:r>
        <w:rPr>
          <w:rFonts w:hint="eastAsia" w:ascii="黑体" w:hAnsi="仿宋" w:eastAsia="黑体"/>
          <w:sz w:val="32"/>
          <w:szCs w:val="32"/>
          <w:lang w:eastAsia="zh-CN"/>
        </w:rPr>
        <w:t>度优秀纪检工作者</w:t>
      </w:r>
    </w:p>
    <w:p>
      <w:pPr>
        <w:pStyle w:val="2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湘潭分公司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熊丽</w:t>
      </w:r>
    </w:p>
    <w:p>
      <w:pPr>
        <w:pStyle w:val="2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机电安装公司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陈婷</w:t>
      </w:r>
    </w:p>
    <w:p>
      <w:pPr>
        <w:pStyle w:val="2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物流设备公司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胡晓兰</w:t>
      </w:r>
    </w:p>
    <w:p>
      <w:pPr>
        <w:pStyle w:val="2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湘南分公司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赵科晋</w:t>
      </w:r>
    </w:p>
    <w:p>
      <w:pPr>
        <w:pStyle w:val="2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七公司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田洁</w:t>
      </w:r>
    </w:p>
    <w:p>
      <w:pPr>
        <w:pStyle w:val="2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纪检监察部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沈俊雅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7E68E9-8284-42EB-A705-7E5E144080A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498D499-F760-468A-A741-5126101386B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DF0B92C-DF09-47CD-B75B-3CDC7176939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c3NDU1YzljZGVmYzM1NmMzM2Y5ZWQyYTRiZmUifQ=="/>
  </w:docVars>
  <w:rsids>
    <w:rsidRoot w:val="00000000"/>
    <w:rsid w:val="073C467B"/>
    <w:rsid w:val="0FF56184"/>
    <w:rsid w:val="12F523C3"/>
    <w:rsid w:val="14C307C0"/>
    <w:rsid w:val="28A319C5"/>
    <w:rsid w:val="2CA17C43"/>
    <w:rsid w:val="2E547554"/>
    <w:rsid w:val="3C6375B1"/>
    <w:rsid w:val="614502F2"/>
    <w:rsid w:val="65BC0A0D"/>
    <w:rsid w:val="6DB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Calibri" w:hAnsi="Calibri" w:eastAsia="微软雅黑" w:cs="Times New Roman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473</Characters>
  <Lines>0</Lines>
  <Paragraphs>0</Paragraphs>
  <TotalTime>14</TotalTime>
  <ScaleCrop>false</ScaleCrop>
  <LinksUpToDate>false</LinksUpToDate>
  <CharactersWithSpaces>526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2022-03-07T01:30:00Z</dcterms:created>
  <dc:creator>Administrator</dc:creator>
  <cp:lastModifiedBy>san ya 710</cp:lastModifiedBy>
  <dcterms:modified xsi:type="dcterms:W3CDTF">2022-07-13T02:34:23Z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839BA47771B34A19BFA26E057BE4EDD2</vt:lpwstr>
  </property>
</Properties>
</file>