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/>
        <w:rPr>
          <w:rFonts w:eastAsia="仿宋"/>
        </w:rPr>
      </w:pPr>
      <w:r>
        <w:rPr>
          <w:rFonts w:eastAsia="仿宋"/>
        </w:rPr>
        <w:t>附件1：</w:t>
      </w:r>
    </w:p>
    <w:p>
      <w:pPr>
        <w:pStyle w:val="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  <w:r>
        <w:rPr>
          <w:rFonts w:ascii="仿宋" w:hAnsi="仿宋" w:eastAsia="仿宋"/>
          <w:b/>
          <w:color w:val="000000"/>
          <w:sz w:val="32"/>
          <w:szCs w:val="32"/>
        </w:rPr>
        <w:t>隆回县2020年新冠肺炎疫情防控专项补助资金分配表</w:t>
      </w:r>
    </w:p>
    <w:tbl>
      <w:tblPr>
        <w:tblStyle w:val="5"/>
        <w:tblW w:w="91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808"/>
        <w:gridCol w:w="1007"/>
        <w:gridCol w:w="529"/>
        <w:gridCol w:w="1462"/>
        <w:gridCol w:w="1005"/>
        <w:gridCol w:w="496"/>
        <w:gridCol w:w="1192"/>
        <w:gridCol w:w="11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抗疫一线（含卫生、公安交警、医疗器械、环卫）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解决补助（万元）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乡镇、街道社区、教育基层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解决补助（万元）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小微企业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解决补助</w:t>
            </w:r>
          </w:p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横板桥镇卫生院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荷香桥镇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和诚化工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六都寨镇卫生院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岩口镇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南方水泥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卫生监督执法局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虎形山瑶族乡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湘丰特纸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妇幼保健中心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六都寨镇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军杰公司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卫健服务中心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北山镇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华恒建筑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周旺镇卫生院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周旺镇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魏源医院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大水田乡卫生院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罗洪镇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鸿利药业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石门卫生院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山界回族乡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长岭医院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桃洪镇卫生院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鸭田镇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展辉医院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滩头镇卫生院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滩头镇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德铭医院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司门前镇卫生院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司门前镇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佳鼎木业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荷香桥镇卫生院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三阁司镇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纤香莉鞋业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麻塘山乡卫生院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麻塘山乡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华兴公司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岩口镇卫生院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七江镇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九芝药房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荷田乡卫生院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荷田乡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许丰农业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小沙江镇卫生院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小沙江镇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步步升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西洋江镇卫生院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西洋江镇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山界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乡卫生院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羊古坳镇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</w:tbl>
    <w:p/>
    <w:tbl>
      <w:tblPr>
        <w:tblStyle w:val="5"/>
        <w:tblW w:w="91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808"/>
        <w:gridCol w:w="1007"/>
        <w:gridCol w:w="529"/>
        <w:gridCol w:w="1462"/>
        <w:gridCol w:w="1005"/>
        <w:gridCol w:w="496"/>
        <w:gridCol w:w="1192"/>
        <w:gridCol w:w="11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抗疫一线（含卫生、公安交警、医疗器械、环卫）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解决补助（万元）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乡镇、街道社区、教育基层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解决补助（万元）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小微企业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解决补助</w:t>
            </w:r>
          </w:p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南岳庙镇卫生院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南岳庙镇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高平镇卫生院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高平镇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雨山卫生院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横板桥镇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金石桥镇卫生院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金石桥镇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七江镇卫生院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大水田乡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北山镇卫生院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花门办事处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中医院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桃花坪办事处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虎形山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瑶族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乡卫生院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教育基层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罗洪镇卫生院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鸭田镇卫生院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三阁司镇卫生院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羊古坳镇卫生院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公安派出所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交警大队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林业公安派出所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迈康医疗器械公司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环卫中心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72.9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137（万元）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820DF"/>
    <w:rsid w:val="464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154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4">
    <w:name w:val="Normal (Web)"/>
    <w:basedOn w:val="1"/>
    <w:qFormat/>
    <w:uiPriority w:val="154"/>
    <w:pPr>
      <w:widowControl/>
      <w:wordWrap/>
      <w:autoSpaceDE/>
      <w:autoSpaceDN/>
      <w:ind w:firstLine="0"/>
    </w:pPr>
    <w:rPr>
      <w:rFonts w:ascii="宋体" w:hAnsi="宋体" w:eastAsia="宋体"/>
      <w:w w:val="100"/>
      <w:sz w:val="24"/>
      <w:szCs w:val="24"/>
      <w:shd w:val="clear" w:color="auto" w:fill="auto"/>
    </w:rPr>
  </w:style>
  <w:style w:type="character" w:customStyle="1" w:styleId="7">
    <w:name w:val="font31"/>
    <w:basedOn w:val="6"/>
    <w:uiPriority w:val="156"/>
    <w:rPr>
      <w:rFonts w:ascii="宋体" w:hAnsi="宋体" w:eastAsia="宋体"/>
      <w:color w:val="000000"/>
      <w:w w:val="100"/>
      <w:sz w:val="24"/>
      <w:szCs w:val="24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2020-03-25T02:25:21Z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