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color w:val="00000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</w:rPr>
        <w:t>202</w:t>
      </w: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</w:rPr>
        <w:t>年度项目支出绩效自评表</w:t>
      </w:r>
    </w:p>
    <w:tbl>
      <w:tblPr>
        <w:tblStyle w:val="2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272"/>
        <w:gridCol w:w="690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项目支</w:t>
            </w:r>
          </w:p>
          <w:p>
            <w:pPr>
              <w:widowControl/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中央补助地方资金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湖南省韶山管理局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29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韶山毛泽东同志纪念馆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项目资金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年初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全年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全年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执行数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795.21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3995.21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3873.97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96.97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3200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795.21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795.21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保障我馆正常运转、完成日常工作任务。　　　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切实做好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了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文物保护、编研传播、陈列展示、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宣传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教育、智慧管服等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日常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工作，较好地实现了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预期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目标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当年资金下达数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3200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3200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上年结转资金下达数额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795.21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795.21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资金专款专用率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完成结转资金支付时间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12月31日前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5月30日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项目资金按进度支付情况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依合同进度支付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依合同进度支付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预设总量成本控制率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吸引和带动周边行业发展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公益性为主，带动周边行业发展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疫情期间仍是带动周边行业发展的主力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接待观众数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260万人次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309.4万人次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讲解批次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9000批次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9254批次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zh-CN" w:eastAsia="zh-CN" w:bidi="zh-CN"/>
              </w:rPr>
              <w:t>对周边生态环境的影响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zh-CN" w:eastAsia="zh-CN" w:bidi="zh-CN"/>
              </w:rPr>
              <w:t>保护管辖环境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zh-CN" w:eastAsia="zh-CN" w:bidi="zh-CN"/>
              </w:rPr>
              <w:t>保护并提升了管辖环境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zh-CN" w:eastAsia="zh-CN" w:bidi="zh-CN"/>
              </w:rPr>
              <w:t>对我馆发展持续影响性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长久性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长久性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zh-CN" w:eastAsia="zh-CN" w:bidi="zh-CN"/>
              </w:rPr>
              <w:t>服务对象满意度指标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zh-CN" w:eastAsia="zh-CN" w:bidi="zh-CN"/>
              </w:rPr>
              <w:t>游客满意程度达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95%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98%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99.7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</w:rPr>
      </w:pPr>
    </w:p>
    <w:p>
      <w:pP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</w:pPr>
      <w:r>
        <w:rPr>
          <w:rFonts w:hint="default" w:ascii="Times New Roman" w:hAnsi="Times New Roman" w:eastAsia="仿宋_GB2312" w:cs="Times New Roman"/>
          <w:sz w:val="18"/>
          <w:szCs w:val="18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  <w:t>，其他事业发展类资金…各一张表。</w:t>
      </w:r>
    </w:p>
    <w:p>
      <w:pPr>
        <w:rPr>
          <w:rFonts w:hint="default" w:ascii="Times New Roman" w:hAnsi="Times New Roman" w:eastAsia="仿宋_GB2312" w:cs="Times New Roman"/>
          <w:szCs w:val="21"/>
        </w:rPr>
      </w:pPr>
    </w:p>
    <w:p>
      <w:r>
        <w:rPr>
          <w:rFonts w:hint="default" w:ascii="Times New Roman" w:hAnsi="Times New Roman" w:eastAsia="仿宋_GB2312" w:cs="Times New Roman"/>
          <w:sz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lang w:eastAsia="zh-CN"/>
        </w:rPr>
        <w:t>章睿</w:t>
      </w:r>
      <w:r>
        <w:rPr>
          <w:rFonts w:hint="default" w:ascii="Times New Roman" w:hAnsi="Times New Roman" w:eastAsia="仿宋_GB2312" w:cs="Times New Roman"/>
          <w:sz w:val="22"/>
        </w:rPr>
        <w:t xml:space="preserve">  填报日期：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2023.4.13</w:t>
      </w:r>
      <w:r>
        <w:rPr>
          <w:rFonts w:hint="default" w:ascii="Times New Roman" w:hAnsi="Times New Roman" w:eastAsia="仿宋_GB2312" w:cs="Times New Roman"/>
          <w:sz w:val="22"/>
        </w:rPr>
        <w:t xml:space="preserve">  联系电话：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0731-55651208</w:t>
      </w:r>
      <w:r>
        <w:rPr>
          <w:rFonts w:hint="default" w:ascii="Times New Roman" w:hAnsi="Times New Roman" w:eastAsia="仿宋_GB2312" w:cs="Times New Roman"/>
          <w:sz w:val="22"/>
        </w:rPr>
        <w:t xml:space="preserve">   单位负责人签字：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color w:val="00000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</w:rPr>
        <w:t>202</w:t>
      </w: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</w:rPr>
        <w:t>年度项目支出绩效自评表</w:t>
      </w:r>
    </w:p>
    <w:tbl>
      <w:tblPr>
        <w:tblStyle w:val="2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项目支</w:t>
            </w:r>
          </w:p>
          <w:p>
            <w:pPr>
              <w:widowControl/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省级专项资金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湖南省韶山管理局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韶山毛泽东同志纪念馆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项目资金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年初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全年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全年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169.32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269.32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138.52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81.81%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169.32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169.32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完成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“毛泽东与反腐倡廉”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展览、纪念馆安防系统升级、2021年文化事业发展三个项目的施工、验收工作。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完成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“毛泽东与反腐倡廉”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展览、文化事业发展两个项目的验收，和纪念馆安防系统升级的方案变更工作。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省级专项数量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“毛泽东与反腐倡廉”展示项目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、纪念馆安防系统升级、2021年文化事业发展专项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反腐倡廉</w:t>
            </w: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展览参观人数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2万人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2.3万人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完成红色故事拍摄集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15集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15集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反腐倡廉展览制作质量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展览制作合格率达95%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展览制作合格率达98%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红色视频拍摄清晰度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4K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4K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反腐倡廉</w:t>
            </w: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展览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试运行</w:t>
            </w: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11月23日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11月2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日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两馆安防项目完成设计方案变更时间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2022年8月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2022年10月28日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疫情原因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完成红色故事视频验收工作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2022年12月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2022年8月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投资控制在批复概算内项目数占比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经济效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促进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周边</w:t>
            </w: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产业收入增长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公益性为主，带动周边</w:t>
            </w: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产业收入增长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是带动周边行业发展的主力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促进信息产业发展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有所促进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有所促进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社会效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文物被盗窃和破损率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无盗窃和破损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未有盗窃和破损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生态效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对环境造成破坏程度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不对环境造成破坏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未造成破坏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对反腐倡廉等廉政教育进行宣传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持续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引导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持续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引导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游客和文物建筑得到保护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得到保护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得到保护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游客满意度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zh-CN" w:eastAsia="zh-CN" w:bidi="zh-CN"/>
              </w:rPr>
              <w:t>游客满意度达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zh-CN" w:eastAsia="zh-CN" w:bidi="zh-CN"/>
              </w:rPr>
              <w:t>游客满意度达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98%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</w:rPr>
      </w:pPr>
    </w:p>
    <w:p>
      <w:pP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</w:pPr>
      <w:r>
        <w:rPr>
          <w:rFonts w:hint="default" w:ascii="Times New Roman" w:hAnsi="Times New Roman" w:eastAsia="仿宋_GB2312" w:cs="Times New Roman"/>
          <w:sz w:val="18"/>
          <w:szCs w:val="18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  <w:t>，其他事业发展类资金…各一张表。</w:t>
      </w:r>
    </w:p>
    <w:p>
      <w:pPr>
        <w:rPr>
          <w:rFonts w:hint="default" w:ascii="Times New Roman" w:hAnsi="Times New Roman" w:eastAsia="仿宋_GB2312" w:cs="Times New Roman"/>
          <w:szCs w:val="21"/>
        </w:rPr>
      </w:pPr>
    </w:p>
    <w:p>
      <w:r>
        <w:rPr>
          <w:rFonts w:hint="default" w:ascii="Times New Roman" w:hAnsi="Times New Roman" w:eastAsia="仿宋_GB2312" w:cs="Times New Roman"/>
          <w:sz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lang w:eastAsia="zh-CN"/>
        </w:rPr>
        <w:t>章睿</w:t>
      </w:r>
      <w:r>
        <w:rPr>
          <w:rFonts w:hint="default" w:ascii="Times New Roman" w:hAnsi="Times New Roman" w:eastAsia="仿宋_GB2312" w:cs="Times New Roman"/>
          <w:sz w:val="22"/>
        </w:rPr>
        <w:t xml:space="preserve">  填报日期：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2023.4.13</w:t>
      </w:r>
      <w:r>
        <w:rPr>
          <w:rFonts w:hint="default" w:ascii="Times New Roman" w:hAnsi="Times New Roman" w:eastAsia="仿宋_GB2312" w:cs="Times New Roman"/>
          <w:sz w:val="22"/>
        </w:rPr>
        <w:t xml:space="preserve">  联系电话：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0731-55651208</w:t>
      </w:r>
      <w:r>
        <w:rPr>
          <w:rFonts w:hint="default" w:ascii="Times New Roman" w:hAnsi="Times New Roman" w:eastAsia="仿宋_GB2312" w:cs="Times New Roman"/>
          <w:sz w:val="22"/>
        </w:rPr>
        <w:t xml:space="preserve">   单位负责人签字：</w:t>
      </w:r>
    </w:p>
    <w:p>
      <w:pPr>
        <w:keepNext w:val="0"/>
        <w:keepLines w:val="0"/>
        <w:pageBreakBefore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color w:val="00000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</w:rPr>
        <w:t>202</w:t>
      </w: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</w:rPr>
        <w:t>年度项目支出绩效自评表</w:t>
      </w:r>
    </w:p>
    <w:tbl>
      <w:tblPr>
        <w:tblStyle w:val="2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项目支</w:t>
            </w:r>
          </w:p>
          <w:p>
            <w:pPr>
              <w:widowControl/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其他事业发展资金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湖南省韶山管理局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韶山毛泽东同志纪念馆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项目资金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年初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全年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全年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668.10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486.32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72.79%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172.80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495.30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495.30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提升故居、南岸消防和安防能力，及修缮旧址本体和优化旧址及旧址群环境。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提升了故居、南岸消防和安防能力，及修缮了旧址本体和优化了旧址及旧址群环境。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项目数量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3个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韶山毛主席旧居之旧居、南岸私塾消防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及安防</w:t>
            </w: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工程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，毛主席旧居修缮工程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完成旧址群环境提质改造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2处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2处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更换监控摄像机数量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48台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48台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zh-TW" w:eastAsia="zh-TW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“四有”工作实现率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资金专款专用，专项核算比率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100%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100%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旧址修缮项目实施周期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2022年完成韶山冲毛主席旧居修缮工程的结算及财评工作，完成旧址群环境提质改造工程的施工、验收工作。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2022年12月前已完成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zh-TW" w:eastAsia="zh-TW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消防</w:t>
            </w: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项目实施周期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2022年完成该项目预算评审、现场勘查、施工项目招标、设计及施工合同签订工作。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2022年12月前按计划完成，并召开了消防升级改造工程技术交底会。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安防项目实施周期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2022年完成施工招标、项目验收、资金支付工作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2022年12月完成了施工招标、项目验收工作。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3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疫情影响，未完成财政评审和资金支付工作。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投资控制在批复概算内项目数占比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经济效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促进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周边</w:t>
            </w: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产业收入增长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公益性为主，带动周边</w:t>
            </w: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产业收入增长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是带动周边行业发展的主力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社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会效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博物馆教育功能拓展与延伸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充分拓展延伸本馆教育功能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保护好文物建筑的真实性，保存和展示其历史、艺术和科学价值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zh-TW" w:eastAsia="zh-TW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文物保存改善情况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改善文物保存环境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通过提升故居、南岸消防和安防设备设施，以及修缮故居本体，</w:t>
            </w: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文物保存情况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得到了改善和提升。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生态效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周边山水林田破坏率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对我馆持续影响性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长久性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长久性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zh-TW" w:eastAsia="zh-TW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博物馆参观人员满意度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98%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zh-TW" w:eastAsia="zh-TW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保护单位对文物保护满意度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98%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</w:rPr>
      </w:pPr>
    </w:p>
    <w:p>
      <w:pP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</w:pPr>
      <w:r>
        <w:rPr>
          <w:rFonts w:hint="default" w:ascii="Times New Roman" w:hAnsi="Times New Roman" w:eastAsia="仿宋_GB2312" w:cs="Times New Roman"/>
          <w:sz w:val="18"/>
          <w:szCs w:val="18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  <w:t>，其他事业发展类资金…各一张表。</w:t>
      </w:r>
    </w:p>
    <w:p>
      <w:pPr>
        <w:rPr>
          <w:rFonts w:hint="default" w:ascii="Times New Roman" w:hAnsi="Times New Roman" w:eastAsia="仿宋_GB2312" w:cs="Times New Roman"/>
          <w:szCs w:val="21"/>
        </w:rPr>
      </w:pPr>
    </w:p>
    <w:p>
      <w:r>
        <w:rPr>
          <w:rFonts w:hint="default" w:ascii="Times New Roman" w:hAnsi="Times New Roman" w:eastAsia="仿宋_GB2312" w:cs="Times New Roman"/>
          <w:sz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lang w:eastAsia="zh-CN"/>
        </w:rPr>
        <w:t>章睿</w:t>
      </w:r>
      <w:r>
        <w:rPr>
          <w:rFonts w:hint="default" w:ascii="Times New Roman" w:hAnsi="Times New Roman" w:eastAsia="仿宋_GB2312" w:cs="Times New Roman"/>
          <w:sz w:val="22"/>
        </w:rPr>
        <w:t xml:space="preserve">  填报日期：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2023.4.13</w:t>
      </w:r>
      <w:r>
        <w:rPr>
          <w:rFonts w:hint="default" w:ascii="Times New Roman" w:hAnsi="Times New Roman" w:eastAsia="仿宋_GB2312" w:cs="Times New Roman"/>
          <w:sz w:val="22"/>
        </w:rPr>
        <w:t xml:space="preserve">  联系电话：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0731-55651208</w:t>
      </w:r>
      <w:r>
        <w:rPr>
          <w:rFonts w:hint="default" w:ascii="Times New Roman" w:hAnsi="Times New Roman" w:eastAsia="仿宋_GB2312" w:cs="Times New Roman"/>
          <w:sz w:val="22"/>
        </w:rPr>
        <w:t xml:space="preserve">   单位负责人签字：</w:t>
      </w:r>
    </w:p>
    <w:p/>
    <w:p>
      <w:pPr>
        <w:keepNext w:val="0"/>
        <w:keepLines w:val="0"/>
        <w:pageBreakBefore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color w:val="00000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</w:rPr>
        <w:t>202</w:t>
      </w: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</w:rPr>
        <w:t>年度项目支出绩效自评表</w:t>
      </w:r>
    </w:p>
    <w:tbl>
      <w:tblPr>
        <w:tblStyle w:val="2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05"/>
        <w:gridCol w:w="1162"/>
        <w:gridCol w:w="1625"/>
        <w:gridCol w:w="763"/>
        <w:gridCol w:w="787"/>
        <w:gridCol w:w="10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项目支</w:t>
            </w:r>
          </w:p>
          <w:p>
            <w:pPr>
              <w:widowControl/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单位资金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45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湖南省韶山管理局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26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韶山毛泽东同志纪念馆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项目资金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年初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全年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全年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执行数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分值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执行率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年度资金总额　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307.62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1360.63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129.22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9.50%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其中：当年财政拨款　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上年结转资金　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307.62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307.62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1053.01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5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2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5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完成非财政拨款项目资金项目建设进度工作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　　</w:t>
            </w:r>
          </w:p>
        </w:tc>
        <w:tc>
          <w:tcPr>
            <w:tcW w:w="42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已按进度完成自有资金项目建设工作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支持项目数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4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“中国出了个毛泽东”基本陈列局部提质改陈布展项目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、红色基因库建设、山水林田综合治理、研学送课进校园项目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“中国出了个毛泽东”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展览更换调整展板及内容数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140处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140处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完成红色故事拍摄集数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15集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15集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资金专款专用，专项核算比率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100%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100%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完成“中国出了个毛泽东”基本陈列局部提质改陈布展项目（一期）立面改造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时间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2022年12月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2022年12月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完成红色故事视频验收工作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2022年12月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2022年8月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完成山水林田综合治理（一期）第三方评审和结算工作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2022年12月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2022年12月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投资控制在批复概算内项目数占比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100%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100%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经济效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吸引和带动周边行业发展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公益性为主，带动周边行业发展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疫情期间仍是带动周边行业发展的主力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社会效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博物馆教育功能拓展与延伸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充分拓展延伸本馆教育功能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保护好文物建筑的真实性，保存和展示其历史、艺术和科学价值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红色基因库视频传播量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播放点击量达100万以上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143万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生态效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周边山水林田破坏率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0%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破坏率0%，还有效改善了管辖范围生态环境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对我馆持续影响性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长久性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长久性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游客满意度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大于95%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98%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社会公众满意度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大于95%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98%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5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</w:rPr>
      </w:pPr>
    </w:p>
    <w:p>
      <w:pP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</w:pPr>
      <w:r>
        <w:rPr>
          <w:rFonts w:hint="default" w:ascii="Times New Roman" w:hAnsi="Times New Roman" w:eastAsia="仿宋_GB2312" w:cs="Times New Roman"/>
          <w:sz w:val="18"/>
          <w:szCs w:val="18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  <w:t>，其他事业发展类资金…各一张表。</w:t>
      </w:r>
    </w:p>
    <w:p>
      <w:pPr>
        <w:rPr>
          <w:rFonts w:hint="default" w:ascii="Times New Roman" w:hAnsi="Times New Roman" w:eastAsia="仿宋_GB2312" w:cs="Times New Roman"/>
          <w:szCs w:val="21"/>
        </w:rPr>
      </w:pPr>
    </w:p>
    <w:p>
      <w:r>
        <w:rPr>
          <w:rFonts w:hint="default" w:ascii="Times New Roman" w:hAnsi="Times New Roman" w:eastAsia="仿宋_GB2312" w:cs="Times New Roman"/>
          <w:sz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lang w:eastAsia="zh-CN"/>
        </w:rPr>
        <w:t>章睿</w:t>
      </w:r>
      <w:r>
        <w:rPr>
          <w:rFonts w:hint="default" w:ascii="Times New Roman" w:hAnsi="Times New Roman" w:eastAsia="仿宋_GB2312" w:cs="Times New Roman"/>
          <w:sz w:val="22"/>
        </w:rPr>
        <w:t xml:space="preserve">  填报日期：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2023.4.13</w:t>
      </w:r>
      <w:r>
        <w:rPr>
          <w:rFonts w:hint="default" w:ascii="Times New Roman" w:hAnsi="Times New Roman" w:eastAsia="仿宋_GB2312" w:cs="Times New Roman"/>
          <w:sz w:val="22"/>
        </w:rPr>
        <w:t xml:space="preserve">  联系电话：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0731-55651208</w:t>
      </w:r>
      <w:r>
        <w:rPr>
          <w:rFonts w:hint="default" w:ascii="Times New Roman" w:hAnsi="Times New Roman" w:eastAsia="仿宋_GB2312" w:cs="Times New Roman"/>
          <w:sz w:val="22"/>
        </w:rPr>
        <w:t xml:space="preserve">   单位负责人签字：</w:t>
      </w:r>
    </w:p>
    <w:p>
      <w:pPr>
        <w:rPr>
          <w:rFonts w:hint="default" w:ascii="Times New Roman" w:hAnsi="Times New Roman" w:eastAsia="仿宋_GB2312" w:cs="Times New Roman"/>
          <w:sz w:val="22"/>
          <w:szCs w:val="22"/>
        </w:rPr>
      </w:pPr>
    </w:p>
    <w:sectPr>
      <w:pgSz w:w="11906" w:h="16838"/>
      <w:pgMar w:top="850" w:right="1800" w:bottom="56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iNTMzOTU1M2QwYWE3ZDAxYmZiMjMzMmRkNGE4NDYifQ=="/>
  </w:docVars>
  <w:rsids>
    <w:rsidRoot w:val="52FF1254"/>
    <w:rsid w:val="00103897"/>
    <w:rsid w:val="04351F4A"/>
    <w:rsid w:val="099C619C"/>
    <w:rsid w:val="0E5B5064"/>
    <w:rsid w:val="110E3E23"/>
    <w:rsid w:val="19D1065C"/>
    <w:rsid w:val="1A896FDF"/>
    <w:rsid w:val="22CF560E"/>
    <w:rsid w:val="2368163D"/>
    <w:rsid w:val="2E9B19E7"/>
    <w:rsid w:val="2FE64D92"/>
    <w:rsid w:val="41C03F6A"/>
    <w:rsid w:val="52FF1254"/>
    <w:rsid w:val="59012EF2"/>
    <w:rsid w:val="63F4076A"/>
    <w:rsid w:val="66411D54"/>
    <w:rsid w:val="6B6E1B33"/>
    <w:rsid w:val="71415311"/>
    <w:rsid w:val="72E32F73"/>
    <w:rsid w:val="76B64EC4"/>
    <w:rsid w:val="7D13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paragraph" w:customStyle="1" w:styleId="5">
    <w:name w:val="Other|1"/>
    <w:basedOn w:val="1"/>
    <w:qFormat/>
    <w:uiPriority w:val="0"/>
    <w:pPr>
      <w:spacing w:line="408" w:lineRule="auto"/>
      <w:ind w:firstLine="400"/>
    </w:pPr>
    <w:rPr>
      <w:rFonts w:ascii="宋体" w:hAnsi="宋体" w:eastAsia="宋体" w:cs="宋体"/>
      <w:color w:val="auto"/>
      <w:kern w:val="2"/>
      <w:sz w:val="30"/>
      <w:szCs w:val="30"/>
      <w:lang w:val="zh-TW" w:eastAsia="zh-TW" w:bidi="zh-TW"/>
    </w:rPr>
  </w:style>
  <w:style w:type="paragraph" w:customStyle="1" w:styleId="6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3157</Words>
  <Characters>3561</Characters>
  <Lines>0</Lines>
  <Paragraphs>0</Paragraphs>
  <TotalTime>8</TotalTime>
  <ScaleCrop>false</ScaleCrop>
  <LinksUpToDate>false</LinksUpToDate>
  <CharactersWithSpaces>3819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2023-03-21T02:47:00Z</dcterms:created>
  <dc:creator>睿妹</dc:creator>
  <cp:lastModifiedBy>睿妹</cp:lastModifiedBy>
  <cp:lastPrinted>2023-04-12T08:27:00Z</cp:lastPrinted>
  <dcterms:modified xsi:type="dcterms:W3CDTF">2023-04-13T00:47:03Z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E0304E1B4A694BB380E3993DB4C100C8</vt:lpwstr>
  </property>
</Properties>
</file>