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860" w:rsidRPr="008E5860" w:rsidRDefault="008E5860" w:rsidP="00DD206C">
      <w:pPr>
        <w:widowControl/>
        <w:spacing w:afterLines="50" w:after="120" w:line="600" w:lineRule="exact"/>
        <w:jc w:val="left"/>
        <w:rPr>
          <w:rFonts w:ascii="Times New Roman" w:eastAsia="黑体" w:hAnsi="Times New Roman" w:cs="Times New Roman"/>
          <w:sz w:val="32"/>
          <w:szCs w:val="32"/>
        </w:rPr>
      </w:pPr>
      <w:r w:rsidRPr="008E5860">
        <w:rPr>
          <w:rFonts w:ascii="Times New Roman" w:eastAsia="黑体" w:hAnsi="Times New Roman" w:cs="Times New Roman"/>
          <w:sz w:val="32"/>
          <w:szCs w:val="32"/>
        </w:rPr>
        <w:t>附件</w:t>
      </w:r>
      <w:r w:rsidRPr="008E5860">
        <w:rPr>
          <w:rFonts w:ascii="Times New Roman" w:eastAsia="黑体" w:hAnsi="Times New Roman" w:cs="Times New Roman"/>
          <w:sz w:val="32"/>
          <w:szCs w:val="32"/>
        </w:rPr>
        <w:t>2</w:t>
      </w:r>
    </w:p>
    <w:p w:rsidR="008E5860" w:rsidRPr="008E5860" w:rsidRDefault="008E5860" w:rsidP="00DD206C">
      <w:pPr>
        <w:spacing w:afterLines="50" w:after="120" w:line="600" w:lineRule="exact"/>
        <w:jc w:val="center"/>
        <w:rPr>
          <w:rFonts w:ascii="Times New Roman" w:eastAsia="仿宋_GB2312" w:hAnsi="Times New Roman" w:cs="Times New Roman"/>
          <w:kern w:val="0"/>
          <w:sz w:val="24"/>
          <w:szCs w:val="24"/>
        </w:rPr>
      </w:pPr>
      <w:r w:rsidRPr="008E5860">
        <w:rPr>
          <w:rFonts w:ascii="Times New Roman" w:eastAsia="方正小标宋_GBK" w:hAnsi="Times New Roman" w:cs="Times New Roman"/>
          <w:kern w:val="0"/>
          <w:sz w:val="36"/>
          <w:szCs w:val="36"/>
        </w:rPr>
        <w:t>2020</w:t>
      </w:r>
      <w:r w:rsidRPr="008E5860">
        <w:rPr>
          <w:rFonts w:ascii="Times New Roman" w:eastAsia="方正小标宋_GBK" w:hAnsi="Times New Roman" w:cs="Times New Roman"/>
          <w:kern w:val="0"/>
          <w:sz w:val="36"/>
          <w:szCs w:val="36"/>
        </w:rPr>
        <w:t>年度部门整体支出绩效评价基础数据表</w:t>
      </w:r>
    </w:p>
    <w:tbl>
      <w:tblPr>
        <w:tblW w:w="9464" w:type="dxa"/>
        <w:jc w:val="center"/>
        <w:tblLayout w:type="fixed"/>
        <w:tblLook w:val="04A0" w:firstRow="1" w:lastRow="0" w:firstColumn="1" w:lastColumn="0" w:noHBand="0" w:noVBand="1"/>
      </w:tblPr>
      <w:tblGrid>
        <w:gridCol w:w="3354"/>
        <w:gridCol w:w="1189"/>
        <w:gridCol w:w="849"/>
        <w:gridCol w:w="1129"/>
        <w:gridCol w:w="1111"/>
        <w:gridCol w:w="969"/>
        <w:gridCol w:w="863"/>
      </w:tblGrid>
      <w:tr w:rsidR="008E5860" w:rsidRPr="008E5860" w:rsidTr="00B363D3">
        <w:trPr>
          <w:trHeight w:val="397"/>
          <w:jc w:val="center"/>
        </w:trPr>
        <w:tc>
          <w:tcPr>
            <w:tcW w:w="33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财政供养人员情况（人）</w:t>
            </w:r>
          </w:p>
        </w:tc>
        <w:tc>
          <w:tcPr>
            <w:tcW w:w="2038" w:type="dxa"/>
            <w:gridSpan w:val="2"/>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b/>
                <w:bCs/>
                <w:kern w:val="0"/>
                <w:szCs w:val="21"/>
              </w:rPr>
            </w:pPr>
            <w:r w:rsidRPr="008E5860">
              <w:rPr>
                <w:rFonts w:ascii="Times New Roman" w:eastAsia="仿宋_GB2312" w:hAnsi="Times New Roman" w:cs="Times New Roman"/>
                <w:b/>
                <w:bCs/>
                <w:kern w:val="0"/>
                <w:szCs w:val="21"/>
              </w:rPr>
              <w:t>编制数</w:t>
            </w:r>
          </w:p>
        </w:tc>
        <w:tc>
          <w:tcPr>
            <w:tcW w:w="2240" w:type="dxa"/>
            <w:gridSpan w:val="2"/>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b/>
                <w:bCs/>
                <w:kern w:val="0"/>
                <w:szCs w:val="21"/>
              </w:rPr>
            </w:pPr>
            <w:r w:rsidRPr="008E5860">
              <w:rPr>
                <w:rFonts w:ascii="Times New Roman" w:eastAsia="仿宋_GB2312" w:hAnsi="Times New Roman" w:cs="Times New Roman"/>
                <w:b/>
                <w:bCs/>
                <w:kern w:val="0"/>
                <w:szCs w:val="21"/>
              </w:rPr>
              <w:t>2020</w:t>
            </w:r>
            <w:r w:rsidRPr="008E5860">
              <w:rPr>
                <w:rFonts w:ascii="Times New Roman" w:eastAsia="仿宋_GB2312" w:hAnsi="Times New Roman" w:cs="Times New Roman"/>
                <w:b/>
                <w:bCs/>
                <w:kern w:val="0"/>
                <w:szCs w:val="21"/>
              </w:rPr>
              <w:t>年实际在职人数</w:t>
            </w:r>
          </w:p>
        </w:tc>
        <w:tc>
          <w:tcPr>
            <w:tcW w:w="1832" w:type="dxa"/>
            <w:gridSpan w:val="2"/>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b/>
                <w:bCs/>
                <w:kern w:val="0"/>
                <w:szCs w:val="21"/>
              </w:rPr>
            </w:pPr>
            <w:r w:rsidRPr="008E5860">
              <w:rPr>
                <w:rFonts w:ascii="Times New Roman" w:eastAsia="仿宋_GB2312" w:hAnsi="Times New Roman" w:cs="Times New Roman"/>
                <w:b/>
                <w:bCs/>
                <w:kern w:val="0"/>
                <w:szCs w:val="21"/>
              </w:rPr>
              <w:t>控制率</w:t>
            </w:r>
          </w:p>
        </w:tc>
      </w:tr>
      <w:tr w:rsidR="008E5860" w:rsidRPr="008E5860" w:rsidTr="00B363D3">
        <w:trPr>
          <w:trHeight w:val="397"/>
          <w:jc w:val="center"/>
        </w:trPr>
        <w:tc>
          <w:tcPr>
            <w:tcW w:w="3354" w:type="dxa"/>
            <w:vMerge/>
            <w:tcBorders>
              <w:top w:val="single" w:sz="4" w:space="0" w:color="auto"/>
              <w:left w:val="single" w:sz="4" w:space="0" w:color="auto"/>
              <w:bottom w:val="single" w:sz="4" w:space="0" w:color="auto"/>
              <w:right w:val="single" w:sz="4" w:space="0" w:color="auto"/>
            </w:tcBorders>
            <w:vAlign w:val="center"/>
          </w:tcPr>
          <w:p w:rsidR="008E5860" w:rsidRPr="008E5860" w:rsidRDefault="008E5860" w:rsidP="008E5860">
            <w:pPr>
              <w:widowControl/>
              <w:jc w:val="left"/>
              <w:rPr>
                <w:rFonts w:ascii="Times New Roman" w:eastAsia="仿宋_GB2312" w:hAnsi="Times New Roman" w:cs="Times New Roman"/>
                <w:kern w:val="0"/>
                <w:szCs w:val="21"/>
              </w:rPr>
            </w:pPr>
          </w:p>
        </w:tc>
        <w:tc>
          <w:tcPr>
            <w:tcW w:w="2038" w:type="dxa"/>
            <w:gridSpan w:val="2"/>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76498E">
              <w:rPr>
                <w:rFonts w:ascii="Times New Roman" w:eastAsia="仿宋_GB2312" w:hAnsi="Times New Roman" w:cs="Times New Roman" w:hint="eastAsia"/>
                <w:kern w:val="0"/>
                <w:szCs w:val="21"/>
              </w:rPr>
              <w:t>83</w:t>
            </w:r>
          </w:p>
        </w:tc>
        <w:tc>
          <w:tcPr>
            <w:tcW w:w="2240" w:type="dxa"/>
            <w:gridSpan w:val="2"/>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76498E">
              <w:rPr>
                <w:rFonts w:ascii="Times New Roman" w:eastAsia="仿宋_GB2312" w:hAnsi="Times New Roman" w:cs="Times New Roman" w:hint="eastAsia"/>
                <w:kern w:val="0"/>
                <w:szCs w:val="21"/>
              </w:rPr>
              <w:t>83</w:t>
            </w:r>
          </w:p>
        </w:tc>
        <w:tc>
          <w:tcPr>
            <w:tcW w:w="1832" w:type="dxa"/>
            <w:gridSpan w:val="2"/>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76498E">
              <w:rPr>
                <w:rFonts w:ascii="Times New Roman" w:eastAsia="仿宋_GB2312" w:hAnsi="Times New Roman" w:cs="Times New Roman" w:hint="eastAsia"/>
                <w:kern w:val="0"/>
                <w:szCs w:val="21"/>
              </w:rPr>
              <w:t>100</w:t>
            </w:r>
            <w:r w:rsidR="000C1A3E">
              <w:rPr>
                <w:rFonts w:ascii="Times New Roman" w:eastAsia="仿宋_GB2312" w:hAnsi="Times New Roman" w:cs="Times New Roman"/>
                <w:kern w:val="0"/>
                <w:szCs w:val="21"/>
              </w:rPr>
              <w:t>%</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经费控制情况（万元）</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b/>
                <w:bCs/>
                <w:kern w:val="0"/>
                <w:szCs w:val="21"/>
              </w:rPr>
            </w:pPr>
            <w:r w:rsidRPr="008E5860">
              <w:rPr>
                <w:rFonts w:ascii="Times New Roman" w:eastAsia="仿宋_GB2312" w:hAnsi="Times New Roman" w:cs="Times New Roman"/>
                <w:b/>
                <w:bCs/>
                <w:kern w:val="0"/>
                <w:szCs w:val="21"/>
              </w:rPr>
              <w:t>2019</w:t>
            </w:r>
            <w:r w:rsidRPr="008E5860">
              <w:rPr>
                <w:rFonts w:ascii="Times New Roman" w:eastAsia="仿宋_GB2312" w:hAnsi="Times New Roman" w:cs="Times New Roman"/>
                <w:b/>
                <w:bCs/>
                <w:kern w:val="0"/>
                <w:szCs w:val="21"/>
              </w:rPr>
              <w:t>年决算数</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b/>
                <w:bCs/>
                <w:kern w:val="0"/>
                <w:szCs w:val="21"/>
              </w:rPr>
            </w:pPr>
            <w:r w:rsidRPr="008E5860">
              <w:rPr>
                <w:rFonts w:ascii="Times New Roman" w:eastAsia="仿宋_GB2312" w:hAnsi="Times New Roman" w:cs="Times New Roman"/>
                <w:b/>
                <w:bCs/>
                <w:kern w:val="0"/>
                <w:szCs w:val="21"/>
              </w:rPr>
              <w:t>2020</w:t>
            </w:r>
            <w:r w:rsidRPr="008E5860">
              <w:rPr>
                <w:rFonts w:ascii="Times New Roman" w:eastAsia="仿宋_GB2312" w:hAnsi="Times New Roman" w:cs="Times New Roman"/>
                <w:b/>
                <w:bCs/>
                <w:kern w:val="0"/>
                <w:szCs w:val="21"/>
              </w:rPr>
              <w:t>年预算数</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b/>
                <w:bCs/>
                <w:kern w:val="0"/>
                <w:szCs w:val="21"/>
              </w:rPr>
            </w:pPr>
            <w:r w:rsidRPr="008E5860">
              <w:rPr>
                <w:rFonts w:ascii="Times New Roman" w:eastAsia="仿宋_GB2312" w:hAnsi="Times New Roman" w:cs="Times New Roman"/>
                <w:b/>
                <w:bCs/>
                <w:kern w:val="0"/>
                <w:szCs w:val="21"/>
              </w:rPr>
              <w:t>2020</w:t>
            </w:r>
            <w:r w:rsidRPr="008E5860">
              <w:rPr>
                <w:rFonts w:ascii="Times New Roman" w:eastAsia="仿宋_GB2312" w:hAnsi="Times New Roman" w:cs="Times New Roman"/>
                <w:b/>
                <w:bCs/>
                <w:kern w:val="0"/>
                <w:szCs w:val="21"/>
              </w:rPr>
              <w:t>年决算数</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三公经费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1</w:t>
            </w:r>
            <w:r w:rsidRPr="008E5860">
              <w:rPr>
                <w:rFonts w:ascii="Times New Roman" w:eastAsia="仿宋_GB2312" w:hAnsi="Times New Roman" w:cs="Times New Roman"/>
                <w:kern w:val="0"/>
                <w:szCs w:val="21"/>
              </w:rPr>
              <w:t>、公务用车购置和维护经费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Pr="008E5860">
              <w:rPr>
                <w:rFonts w:ascii="Times New Roman" w:eastAsia="仿宋_GB2312" w:hAnsi="Times New Roman" w:cs="Times New Roman"/>
                <w:kern w:val="0"/>
                <w:szCs w:val="21"/>
              </w:rPr>
              <w:t>其中：公车购置</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Pr="008E5860">
              <w:rPr>
                <w:rFonts w:ascii="Times New Roman" w:eastAsia="仿宋_GB2312" w:hAnsi="Times New Roman" w:cs="Times New Roman"/>
                <w:kern w:val="0"/>
                <w:szCs w:val="21"/>
              </w:rPr>
              <w:t>公车运行维护</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2</w:t>
            </w:r>
            <w:r w:rsidRPr="008E5860">
              <w:rPr>
                <w:rFonts w:ascii="Times New Roman" w:eastAsia="仿宋_GB2312" w:hAnsi="Times New Roman" w:cs="Times New Roman"/>
                <w:kern w:val="0"/>
                <w:szCs w:val="21"/>
              </w:rPr>
              <w:t>、出国经费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3</w:t>
            </w:r>
            <w:r w:rsidRPr="008E5860">
              <w:rPr>
                <w:rFonts w:ascii="Times New Roman" w:eastAsia="仿宋_GB2312" w:hAnsi="Times New Roman" w:cs="Times New Roman"/>
                <w:kern w:val="0"/>
                <w:szCs w:val="21"/>
              </w:rPr>
              <w:t>、公务接待</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项目支出：</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76498E">
              <w:rPr>
                <w:rFonts w:ascii="Times New Roman" w:eastAsia="仿宋_GB2312" w:hAnsi="Times New Roman" w:cs="Times New Roman" w:hint="eastAsia"/>
                <w:kern w:val="0"/>
                <w:szCs w:val="21"/>
              </w:rPr>
              <w:t>118650</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2C1B30">
              <w:rPr>
                <w:rFonts w:ascii="Times New Roman" w:eastAsia="仿宋_GB2312" w:hAnsi="Times New Roman" w:cs="Times New Roman" w:hint="eastAsia"/>
                <w:kern w:val="0"/>
                <w:szCs w:val="21"/>
              </w:rPr>
              <w:t>281350</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2C1B30">
              <w:rPr>
                <w:rFonts w:ascii="Times New Roman" w:eastAsia="仿宋_GB2312" w:hAnsi="Times New Roman" w:cs="Times New Roman" w:hint="eastAsia"/>
                <w:kern w:val="0"/>
                <w:szCs w:val="21"/>
              </w:rPr>
              <w:t>3572556.24</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1</w:t>
            </w:r>
            <w:r w:rsidRPr="008E5860">
              <w:rPr>
                <w:rFonts w:ascii="Times New Roman" w:eastAsia="仿宋_GB2312" w:hAnsi="Times New Roman" w:cs="Times New Roman"/>
                <w:kern w:val="0"/>
                <w:szCs w:val="21"/>
              </w:rPr>
              <w:t>、业务工作经费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76498E">
              <w:rPr>
                <w:rFonts w:ascii="Times New Roman" w:eastAsia="仿宋_GB2312" w:hAnsi="Times New Roman" w:cs="Times New Roman" w:hint="eastAsia"/>
                <w:kern w:val="0"/>
                <w:szCs w:val="21"/>
              </w:rPr>
              <w:t>118650</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2C1B30">
              <w:rPr>
                <w:rFonts w:ascii="Times New Roman" w:eastAsia="仿宋_GB2312" w:hAnsi="Times New Roman" w:cs="Times New Roman" w:hint="eastAsia"/>
                <w:kern w:val="0"/>
                <w:szCs w:val="21"/>
              </w:rPr>
              <w:t>281350</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2C1B3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2C1B30">
              <w:rPr>
                <w:rFonts w:ascii="Times New Roman" w:eastAsia="仿宋_GB2312" w:hAnsi="Times New Roman" w:cs="Times New Roman" w:hint="eastAsia"/>
                <w:kern w:val="0"/>
                <w:szCs w:val="21"/>
              </w:rPr>
              <w:t>481350</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2</w:t>
            </w:r>
            <w:r w:rsidRPr="008E5860">
              <w:rPr>
                <w:rFonts w:ascii="Times New Roman" w:eastAsia="仿宋_GB2312" w:hAnsi="Times New Roman" w:cs="Times New Roman"/>
                <w:kern w:val="0"/>
                <w:szCs w:val="21"/>
              </w:rPr>
              <w:t>、运行维护经费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2C1B30">
              <w:rPr>
                <w:rFonts w:ascii="Times New Roman" w:eastAsia="仿宋_GB2312" w:hAnsi="Times New Roman" w:cs="Times New Roman" w:hint="eastAsia"/>
                <w:kern w:val="0"/>
                <w:szCs w:val="21"/>
              </w:rPr>
              <w:t>3091206.24</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3</w:t>
            </w:r>
            <w:r w:rsidRPr="008E5860">
              <w:rPr>
                <w:rFonts w:ascii="Times New Roman" w:eastAsia="仿宋_GB2312" w:hAnsi="Times New Roman" w:cs="Times New Roman"/>
                <w:kern w:val="0"/>
                <w:szCs w:val="21"/>
              </w:rPr>
              <w:t>、省级专项资金（一个专项一行）</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公用经费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Pr="008E5860">
              <w:rPr>
                <w:rFonts w:ascii="Times New Roman" w:eastAsia="仿宋_GB2312" w:hAnsi="Times New Roman" w:cs="Times New Roman"/>
                <w:kern w:val="0"/>
                <w:szCs w:val="21"/>
              </w:rPr>
              <w:t>其中：办公经费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FF0000"/>
                <w:kern w:val="0"/>
                <w:szCs w:val="21"/>
              </w:rPr>
            </w:pPr>
            <w:r w:rsidRPr="008E5860">
              <w:rPr>
                <w:rFonts w:ascii="Times New Roman" w:eastAsia="仿宋_GB2312" w:hAnsi="Times New Roman" w:cs="Times New Roman"/>
                <w:color w:val="FF0000"/>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FF0000"/>
                <w:kern w:val="0"/>
                <w:szCs w:val="21"/>
              </w:rPr>
            </w:pPr>
            <w:r w:rsidRPr="008E5860">
              <w:rPr>
                <w:rFonts w:ascii="Times New Roman" w:eastAsia="仿宋_GB2312" w:hAnsi="Times New Roman" w:cs="Times New Roman"/>
                <w:color w:val="FF0000"/>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FF0000"/>
                <w:kern w:val="0"/>
                <w:szCs w:val="21"/>
              </w:rPr>
            </w:pPr>
            <w:r w:rsidRPr="008E5860">
              <w:rPr>
                <w:rFonts w:ascii="Times New Roman" w:eastAsia="仿宋_GB2312" w:hAnsi="Times New Roman" w:cs="Times New Roman"/>
                <w:color w:val="FF0000"/>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Pr="008E5860">
              <w:rPr>
                <w:rFonts w:ascii="Times New Roman" w:eastAsia="仿宋_GB2312" w:hAnsi="Times New Roman" w:cs="Times New Roman"/>
                <w:kern w:val="0"/>
                <w:szCs w:val="21"/>
              </w:rPr>
              <w:t>水费、电费、差旅费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FF0000"/>
                <w:kern w:val="0"/>
                <w:szCs w:val="21"/>
              </w:rPr>
            </w:pPr>
            <w:r w:rsidRPr="008E5860">
              <w:rPr>
                <w:rFonts w:ascii="Times New Roman" w:eastAsia="仿宋_GB2312" w:hAnsi="Times New Roman" w:cs="Times New Roman"/>
                <w:color w:val="FF0000"/>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FF0000"/>
                <w:kern w:val="0"/>
                <w:szCs w:val="21"/>
              </w:rPr>
            </w:pPr>
            <w:r w:rsidRPr="008E5860">
              <w:rPr>
                <w:rFonts w:ascii="Times New Roman" w:eastAsia="仿宋_GB2312" w:hAnsi="Times New Roman" w:cs="Times New Roman"/>
                <w:color w:val="FF0000"/>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FF0000"/>
                <w:kern w:val="0"/>
                <w:szCs w:val="21"/>
              </w:rPr>
            </w:pPr>
            <w:r w:rsidRPr="008E5860">
              <w:rPr>
                <w:rFonts w:ascii="Times New Roman" w:eastAsia="仿宋_GB2312" w:hAnsi="Times New Roman" w:cs="Times New Roman"/>
                <w:color w:val="FF0000"/>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Pr="008E5860">
              <w:rPr>
                <w:rFonts w:ascii="Times New Roman" w:eastAsia="仿宋_GB2312" w:hAnsi="Times New Roman" w:cs="Times New Roman"/>
                <w:kern w:val="0"/>
                <w:szCs w:val="21"/>
              </w:rPr>
              <w:t>会议费、培训费</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FF0000"/>
                <w:kern w:val="0"/>
                <w:szCs w:val="21"/>
              </w:rPr>
            </w:pPr>
            <w:r w:rsidRPr="008E5860">
              <w:rPr>
                <w:rFonts w:ascii="Times New Roman" w:eastAsia="仿宋_GB2312" w:hAnsi="Times New Roman" w:cs="Times New Roman"/>
                <w:color w:val="FF0000"/>
                <w:kern w:val="0"/>
                <w:szCs w:val="21"/>
              </w:rPr>
              <w:t xml:space="preserve">　</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FF0000"/>
                <w:kern w:val="0"/>
                <w:szCs w:val="21"/>
              </w:rPr>
            </w:pPr>
            <w:r w:rsidRPr="008E5860">
              <w:rPr>
                <w:rFonts w:ascii="Times New Roman" w:eastAsia="仿宋_GB2312" w:hAnsi="Times New Roman" w:cs="Times New Roman"/>
                <w:color w:val="FF0000"/>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FF0000"/>
                <w:kern w:val="0"/>
                <w:szCs w:val="21"/>
              </w:rPr>
            </w:pPr>
            <w:r w:rsidRPr="008E5860">
              <w:rPr>
                <w:rFonts w:ascii="Times New Roman" w:eastAsia="仿宋_GB2312" w:hAnsi="Times New Roman" w:cs="Times New Roman"/>
                <w:color w:val="FF0000"/>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政府采购金额</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r>
      <w:tr w:rsidR="008E5860" w:rsidRPr="008E5860" w:rsidTr="00B363D3">
        <w:trPr>
          <w:trHeight w:val="397"/>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部门基本支出预算调整</w:t>
            </w:r>
            <w:r w:rsidRPr="008E5860">
              <w:rPr>
                <w:rFonts w:ascii="Times New Roman" w:eastAsia="仿宋_GB2312" w:hAnsi="Times New Roman" w:cs="Times New Roman"/>
                <w:kern w:val="0"/>
                <w:szCs w:val="21"/>
              </w:rPr>
              <w:t xml:space="preserve"> </w:t>
            </w:r>
          </w:p>
        </w:tc>
        <w:tc>
          <w:tcPr>
            <w:tcW w:w="2038"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w:t>
            </w: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3D3763">
              <w:rPr>
                <w:rFonts w:ascii="Times New Roman" w:eastAsia="仿宋_GB2312" w:hAnsi="Times New Roman" w:cs="Times New Roman" w:hint="eastAsia"/>
                <w:kern w:val="0"/>
                <w:szCs w:val="21"/>
              </w:rPr>
              <w:t>3777400</w:t>
            </w:r>
          </w:p>
        </w:tc>
        <w:tc>
          <w:tcPr>
            <w:tcW w:w="1832" w:type="dxa"/>
            <w:gridSpan w:val="2"/>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3D3763">
              <w:rPr>
                <w:rFonts w:ascii="Times New Roman" w:eastAsia="仿宋_GB2312" w:hAnsi="Times New Roman" w:cs="Times New Roman" w:hint="eastAsia"/>
                <w:kern w:val="0"/>
                <w:szCs w:val="21"/>
              </w:rPr>
              <w:t>3777400</w:t>
            </w:r>
          </w:p>
        </w:tc>
      </w:tr>
      <w:tr w:rsidR="008E5860" w:rsidRPr="008E5860" w:rsidTr="00B363D3">
        <w:trPr>
          <w:trHeight w:val="837"/>
          <w:jc w:val="center"/>
        </w:trPr>
        <w:tc>
          <w:tcPr>
            <w:tcW w:w="3354" w:type="dxa"/>
            <w:vMerge w:val="restart"/>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楼堂馆所控制情况</w:t>
            </w:r>
            <w:r w:rsidRPr="008E5860">
              <w:rPr>
                <w:rFonts w:ascii="Times New Roman" w:eastAsia="仿宋_GB2312" w:hAnsi="Times New Roman" w:cs="Times New Roman"/>
                <w:kern w:val="0"/>
                <w:szCs w:val="21"/>
              </w:rPr>
              <w:br/>
            </w:r>
            <w:r w:rsidRPr="008E5860">
              <w:rPr>
                <w:rFonts w:ascii="Times New Roman" w:eastAsia="仿宋_GB2312" w:hAnsi="Times New Roman" w:cs="Times New Roman"/>
                <w:kern w:val="0"/>
                <w:szCs w:val="21"/>
              </w:rPr>
              <w:t>（</w:t>
            </w:r>
            <w:r w:rsidRPr="008E5860">
              <w:rPr>
                <w:rFonts w:ascii="Times New Roman" w:eastAsia="仿宋_GB2312" w:hAnsi="Times New Roman" w:cs="Times New Roman"/>
                <w:kern w:val="0"/>
                <w:szCs w:val="21"/>
              </w:rPr>
              <w:t>2020</w:t>
            </w:r>
            <w:r w:rsidRPr="008E5860">
              <w:rPr>
                <w:rFonts w:ascii="Times New Roman" w:eastAsia="仿宋_GB2312" w:hAnsi="Times New Roman" w:cs="Times New Roman"/>
                <w:kern w:val="0"/>
                <w:szCs w:val="21"/>
              </w:rPr>
              <w:t>年完工项目）</w:t>
            </w:r>
          </w:p>
        </w:tc>
        <w:tc>
          <w:tcPr>
            <w:tcW w:w="118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center"/>
              <w:rPr>
                <w:rFonts w:ascii="Times New Roman" w:eastAsia="仿宋_GB2312" w:hAnsi="Times New Roman" w:cs="Times New Roman"/>
                <w:bCs/>
                <w:kern w:val="0"/>
                <w:szCs w:val="21"/>
              </w:rPr>
            </w:pPr>
            <w:r w:rsidRPr="008E5860">
              <w:rPr>
                <w:rFonts w:ascii="Times New Roman" w:eastAsia="仿宋_GB2312" w:hAnsi="Times New Roman" w:cs="Times New Roman"/>
                <w:bCs/>
                <w:kern w:val="0"/>
                <w:szCs w:val="21"/>
              </w:rPr>
              <w:t>批复规模</w:t>
            </w:r>
            <w:r w:rsidRPr="008E5860">
              <w:rPr>
                <w:rFonts w:ascii="Times New Roman" w:eastAsia="仿宋_GB2312" w:hAnsi="Times New Roman" w:cs="Times New Roman"/>
                <w:bCs/>
                <w:kern w:val="0"/>
                <w:szCs w:val="21"/>
              </w:rPr>
              <w:br/>
            </w:r>
            <w:r w:rsidRPr="008E5860">
              <w:rPr>
                <w:rFonts w:ascii="Times New Roman" w:eastAsia="仿宋_GB2312" w:hAnsi="Times New Roman" w:cs="Times New Roman"/>
                <w:bCs/>
                <w:kern w:val="0"/>
                <w:szCs w:val="21"/>
              </w:rPr>
              <w:t>（</w:t>
            </w:r>
            <w:r w:rsidRPr="008E5860">
              <w:rPr>
                <w:rFonts w:ascii="Times New Roman" w:eastAsia="宋体" w:hAnsi="Times New Roman" w:cs="Times New Roman"/>
                <w:bCs/>
                <w:kern w:val="0"/>
                <w:szCs w:val="21"/>
              </w:rPr>
              <w:t>㎡</w:t>
            </w:r>
            <w:r w:rsidRPr="008E5860">
              <w:rPr>
                <w:rFonts w:ascii="Times New Roman" w:eastAsia="仿宋_GB2312" w:hAnsi="Times New Roman" w:cs="Times New Roman"/>
                <w:bCs/>
                <w:kern w:val="0"/>
                <w:szCs w:val="21"/>
              </w:rPr>
              <w:t>）</w:t>
            </w:r>
          </w:p>
        </w:tc>
        <w:tc>
          <w:tcPr>
            <w:tcW w:w="84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center"/>
              <w:rPr>
                <w:rFonts w:ascii="Times New Roman" w:eastAsia="仿宋_GB2312" w:hAnsi="Times New Roman" w:cs="Times New Roman"/>
                <w:bCs/>
                <w:kern w:val="0"/>
                <w:szCs w:val="21"/>
              </w:rPr>
            </w:pPr>
            <w:r w:rsidRPr="008E5860">
              <w:rPr>
                <w:rFonts w:ascii="Times New Roman" w:eastAsia="仿宋_GB2312" w:hAnsi="Times New Roman" w:cs="Times New Roman"/>
                <w:bCs/>
                <w:kern w:val="0"/>
                <w:szCs w:val="21"/>
              </w:rPr>
              <w:t>实际规模（</w:t>
            </w:r>
            <w:r w:rsidRPr="008E5860">
              <w:rPr>
                <w:rFonts w:ascii="Times New Roman" w:eastAsia="宋体" w:hAnsi="Times New Roman" w:cs="Times New Roman"/>
                <w:bCs/>
                <w:kern w:val="0"/>
                <w:szCs w:val="21"/>
              </w:rPr>
              <w:t>㎡</w:t>
            </w:r>
            <w:r w:rsidRPr="008E5860">
              <w:rPr>
                <w:rFonts w:ascii="Times New Roman" w:eastAsia="仿宋_GB2312" w:hAnsi="Times New Roman" w:cs="Times New Roman"/>
                <w:bCs/>
                <w:kern w:val="0"/>
                <w:szCs w:val="21"/>
              </w:rPr>
              <w:t>）</w:t>
            </w:r>
          </w:p>
        </w:tc>
        <w:tc>
          <w:tcPr>
            <w:tcW w:w="112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center"/>
              <w:rPr>
                <w:rFonts w:ascii="Times New Roman" w:eastAsia="仿宋_GB2312" w:hAnsi="Times New Roman" w:cs="Times New Roman"/>
                <w:bCs/>
                <w:kern w:val="0"/>
                <w:szCs w:val="21"/>
              </w:rPr>
            </w:pPr>
            <w:r w:rsidRPr="008E5860">
              <w:rPr>
                <w:rFonts w:ascii="Times New Roman" w:eastAsia="仿宋_GB2312" w:hAnsi="Times New Roman" w:cs="Times New Roman"/>
                <w:bCs/>
                <w:kern w:val="0"/>
                <w:szCs w:val="21"/>
              </w:rPr>
              <w:t>规模控制率</w:t>
            </w:r>
          </w:p>
        </w:tc>
        <w:tc>
          <w:tcPr>
            <w:tcW w:w="11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center"/>
              <w:rPr>
                <w:rFonts w:ascii="Times New Roman" w:eastAsia="仿宋_GB2312" w:hAnsi="Times New Roman" w:cs="Times New Roman"/>
                <w:bCs/>
                <w:kern w:val="0"/>
                <w:szCs w:val="21"/>
              </w:rPr>
            </w:pPr>
            <w:r w:rsidRPr="008E5860">
              <w:rPr>
                <w:rFonts w:ascii="Times New Roman" w:eastAsia="仿宋_GB2312" w:hAnsi="Times New Roman" w:cs="Times New Roman"/>
                <w:bCs/>
                <w:kern w:val="0"/>
                <w:szCs w:val="21"/>
              </w:rPr>
              <w:t>预算投资（万元）</w:t>
            </w:r>
          </w:p>
        </w:tc>
        <w:tc>
          <w:tcPr>
            <w:tcW w:w="9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center"/>
              <w:rPr>
                <w:rFonts w:ascii="Times New Roman" w:eastAsia="仿宋_GB2312" w:hAnsi="Times New Roman" w:cs="Times New Roman"/>
                <w:bCs/>
                <w:kern w:val="0"/>
                <w:szCs w:val="21"/>
              </w:rPr>
            </w:pPr>
            <w:r w:rsidRPr="008E5860">
              <w:rPr>
                <w:rFonts w:ascii="Times New Roman" w:eastAsia="仿宋_GB2312" w:hAnsi="Times New Roman" w:cs="Times New Roman"/>
                <w:bCs/>
                <w:kern w:val="0"/>
                <w:szCs w:val="21"/>
              </w:rPr>
              <w:t>实际投资（万元）</w:t>
            </w:r>
          </w:p>
        </w:tc>
        <w:tc>
          <w:tcPr>
            <w:tcW w:w="863"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center"/>
              <w:rPr>
                <w:rFonts w:ascii="Times New Roman" w:eastAsia="仿宋_GB2312" w:hAnsi="Times New Roman" w:cs="Times New Roman"/>
                <w:bCs/>
                <w:kern w:val="0"/>
                <w:szCs w:val="21"/>
              </w:rPr>
            </w:pPr>
            <w:r w:rsidRPr="008E5860">
              <w:rPr>
                <w:rFonts w:ascii="Times New Roman" w:eastAsia="仿宋_GB2312" w:hAnsi="Times New Roman" w:cs="Times New Roman"/>
                <w:bCs/>
                <w:kern w:val="0"/>
                <w:szCs w:val="21"/>
              </w:rPr>
              <w:t>投资概算控制率</w:t>
            </w:r>
          </w:p>
        </w:tc>
      </w:tr>
      <w:tr w:rsidR="008E5860" w:rsidRPr="008E5860" w:rsidTr="00B363D3">
        <w:trPr>
          <w:trHeight w:val="454"/>
          <w:jc w:val="center"/>
        </w:trPr>
        <w:tc>
          <w:tcPr>
            <w:tcW w:w="3354"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widowControl/>
              <w:jc w:val="left"/>
              <w:rPr>
                <w:rFonts w:ascii="Times New Roman" w:eastAsia="仿宋_GB2312" w:hAnsi="Times New Roman" w:cs="Times New Roman"/>
                <w:kern w:val="0"/>
                <w:szCs w:val="21"/>
              </w:rPr>
            </w:pPr>
          </w:p>
        </w:tc>
        <w:tc>
          <w:tcPr>
            <w:tcW w:w="118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84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12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11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9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c>
          <w:tcPr>
            <w:tcW w:w="863"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jc w:val="left"/>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p>
        </w:tc>
      </w:tr>
      <w:tr w:rsidR="008E5860" w:rsidRPr="008E5860" w:rsidTr="00B363D3">
        <w:trPr>
          <w:trHeight w:val="756"/>
          <w:jc w:val="center"/>
        </w:trPr>
        <w:tc>
          <w:tcPr>
            <w:tcW w:w="3354" w:type="dxa"/>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厉行节约保障措施</w:t>
            </w:r>
          </w:p>
        </w:tc>
        <w:tc>
          <w:tcPr>
            <w:tcW w:w="6110" w:type="dxa"/>
            <w:gridSpan w:val="6"/>
            <w:tcBorders>
              <w:top w:val="single" w:sz="4" w:space="0" w:color="auto"/>
              <w:left w:val="nil"/>
              <w:bottom w:val="single" w:sz="4" w:space="0" w:color="auto"/>
              <w:right w:val="single" w:sz="4" w:space="0" w:color="000000"/>
            </w:tcBorders>
            <w:shd w:val="clear" w:color="auto" w:fill="auto"/>
            <w:vAlign w:val="center"/>
          </w:tcPr>
          <w:p w:rsidR="008E5860" w:rsidRPr="008E5860" w:rsidRDefault="008E5860" w:rsidP="008E5860">
            <w:pPr>
              <w:widowControl/>
              <w:jc w:val="center"/>
              <w:rPr>
                <w:rFonts w:ascii="Times New Roman" w:eastAsia="仿宋_GB2312" w:hAnsi="Times New Roman" w:cs="Times New Roman"/>
                <w:kern w:val="0"/>
                <w:szCs w:val="21"/>
              </w:rPr>
            </w:pPr>
            <w:r w:rsidRPr="008E5860">
              <w:rPr>
                <w:rFonts w:ascii="Times New Roman" w:eastAsia="仿宋_GB2312" w:hAnsi="Times New Roman" w:cs="Times New Roman"/>
                <w:kern w:val="0"/>
                <w:szCs w:val="21"/>
              </w:rPr>
              <w:t xml:space="preserve">　</w:t>
            </w:r>
            <w:r w:rsidR="00675025">
              <w:rPr>
                <w:rFonts w:ascii="Times New Roman" w:eastAsia="仿宋_GB2312" w:hAnsi="Times New Roman" w:cs="Times New Roman" w:hint="eastAsia"/>
                <w:kern w:val="0"/>
                <w:szCs w:val="21"/>
              </w:rPr>
              <w:t>项目</w:t>
            </w:r>
            <w:r w:rsidR="00675025">
              <w:rPr>
                <w:rFonts w:ascii="Times New Roman" w:eastAsia="仿宋_GB2312" w:hAnsi="Times New Roman" w:cs="Times New Roman"/>
                <w:kern w:val="0"/>
                <w:szCs w:val="21"/>
              </w:rPr>
              <w:t>开展</w:t>
            </w:r>
            <w:r w:rsidR="00675025">
              <w:rPr>
                <w:rFonts w:ascii="Times New Roman" w:eastAsia="仿宋_GB2312" w:hAnsi="Times New Roman" w:cs="Times New Roman" w:hint="eastAsia"/>
                <w:kern w:val="0"/>
                <w:szCs w:val="21"/>
              </w:rPr>
              <w:t>前</w:t>
            </w:r>
            <w:r w:rsidR="00675025">
              <w:rPr>
                <w:rFonts w:ascii="Times New Roman" w:eastAsia="仿宋_GB2312" w:hAnsi="Times New Roman" w:cs="Times New Roman"/>
                <w:kern w:val="0"/>
                <w:szCs w:val="21"/>
              </w:rPr>
              <w:t>做好可行性分析，按照项目进度支付进度款，</w:t>
            </w:r>
            <w:r w:rsidR="00675025">
              <w:rPr>
                <w:rFonts w:ascii="Times New Roman" w:eastAsia="仿宋_GB2312" w:hAnsi="Times New Roman" w:cs="Times New Roman" w:hint="eastAsia"/>
                <w:kern w:val="0"/>
                <w:szCs w:val="21"/>
              </w:rPr>
              <w:t>委托</w:t>
            </w:r>
            <w:r w:rsidR="00675025">
              <w:rPr>
                <w:rFonts w:ascii="Times New Roman" w:eastAsia="仿宋_GB2312" w:hAnsi="Times New Roman" w:cs="Times New Roman"/>
                <w:kern w:val="0"/>
                <w:szCs w:val="21"/>
              </w:rPr>
              <w:t>专业机构做好项目审计</w:t>
            </w:r>
            <w:r w:rsidR="00675025">
              <w:rPr>
                <w:rFonts w:ascii="Times New Roman" w:eastAsia="仿宋_GB2312" w:hAnsi="Times New Roman" w:cs="Times New Roman" w:hint="eastAsia"/>
                <w:kern w:val="0"/>
                <w:szCs w:val="21"/>
              </w:rPr>
              <w:t>及</w:t>
            </w:r>
            <w:r w:rsidR="00675025">
              <w:rPr>
                <w:rFonts w:ascii="Times New Roman" w:eastAsia="仿宋_GB2312" w:hAnsi="Times New Roman" w:cs="Times New Roman"/>
                <w:kern w:val="0"/>
                <w:szCs w:val="21"/>
              </w:rPr>
              <w:t>验收工作。</w:t>
            </w:r>
          </w:p>
        </w:tc>
      </w:tr>
    </w:tbl>
    <w:p w:rsidR="008E5860" w:rsidRPr="008E5860" w:rsidRDefault="008E5860" w:rsidP="008E5860">
      <w:pPr>
        <w:widowControl/>
        <w:jc w:val="left"/>
        <w:rPr>
          <w:rFonts w:ascii="Times New Roman" w:eastAsia="仿宋_GB2312" w:hAnsi="Times New Roman" w:cs="Times New Roman"/>
          <w:kern w:val="0"/>
          <w:sz w:val="22"/>
          <w:szCs w:val="24"/>
        </w:rPr>
      </w:pPr>
      <w:r w:rsidRPr="008E5860">
        <w:rPr>
          <w:rFonts w:ascii="Times New Roman" w:eastAsia="仿宋_GB2312" w:hAnsi="Times New Roman" w:cs="Times New Roman"/>
          <w:kern w:val="0"/>
          <w:sz w:val="22"/>
          <w:szCs w:val="24"/>
        </w:rPr>
        <w:t>说明：</w:t>
      </w:r>
      <w:r w:rsidRPr="008E5860">
        <w:rPr>
          <w:rFonts w:ascii="Times New Roman" w:eastAsia="仿宋_GB2312" w:hAnsi="Times New Roman" w:cs="Times New Roman"/>
          <w:kern w:val="0"/>
          <w:sz w:val="22"/>
          <w:szCs w:val="24"/>
        </w:rPr>
        <w:t>“</w:t>
      </w:r>
      <w:r w:rsidRPr="008E5860">
        <w:rPr>
          <w:rFonts w:ascii="Times New Roman" w:eastAsia="仿宋_GB2312" w:hAnsi="Times New Roman" w:cs="Times New Roman"/>
          <w:kern w:val="0"/>
          <w:sz w:val="22"/>
          <w:szCs w:val="24"/>
        </w:rPr>
        <w:t>项目支出</w:t>
      </w:r>
      <w:r w:rsidRPr="008E5860">
        <w:rPr>
          <w:rFonts w:ascii="Times New Roman" w:eastAsia="仿宋_GB2312" w:hAnsi="Times New Roman" w:cs="Times New Roman"/>
          <w:kern w:val="0"/>
          <w:sz w:val="22"/>
          <w:szCs w:val="24"/>
        </w:rPr>
        <w:t>”</w:t>
      </w:r>
      <w:r w:rsidRPr="008E5860">
        <w:rPr>
          <w:rFonts w:ascii="Times New Roman" w:eastAsia="仿宋_GB2312" w:hAnsi="Times New Roman" w:cs="Times New Roman"/>
          <w:kern w:val="0"/>
          <w:sz w:val="22"/>
          <w:szCs w:val="24"/>
        </w:rPr>
        <w:t>需要填报基本支出以外的所有项目支出情况，</w:t>
      </w:r>
      <w:r w:rsidRPr="008E5860">
        <w:rPr>
          <w:rFonts w:ascii="Times New Roman" w:eastAsia="仿宋_GB2312" w:hAnsi="Times New Roman" w:cs="Times New Roman"/>
          <w:kern w:val="0"/>
          <w:sz w:val="22"/>
          <w:szCs w:val="24"/>
        </w:rPr>
        <w:t>“</w:t>
      </w:r>
      <w:r w:rsidRPr="008E5860">
        <w:rPr>
          <w:rFonts w:ascii="Times New Roman" w:eastAsia="仿宋_GB2312" w:hAnsi="Times New Roman" w:cs="Times New Roman"/>
          <w:kern w:val="0"/>
          <w:sz w:val="22"/>
          <w:szCs w:val="24"/>
        </w:rPr>
        <w:t>公用经费</w:t>
      </w:r>
      <w:r w:rsidRPr="008E5860">
        <w:rPr>
          <w:rFonts w:ascii="Times New Roman" w:eastAsia="仿宋_GB2312" w:hAnsi="Times New Roman" w:cs="Times New Roman"/>
          <w:kern w:val="0"/>
          <w:sz w:val="22"/>
          <w:szCs w:val="24"/>
        </w:rPr>
        <w:t>”</w:t>
      </w:r>
      <w:r w:rsidRPr="008E5860">
        <w:rPr>
          <w:rFonts w:ascii="Times New Roman" w:eastAsia="仿宋_GB2312" w:hAnsi="Times New Roman" w:cs="Times New Roman"/>
          <w:kern w:val="0"/>
          <w:sz w:val="22"/>
          <w:szCs w:val="24"/>
        </w:rPr>
        <w:t>填报基本支出中的一般商品和服务支出。</w:t>
      </w:r>
    </w:p>
    <w:p w:rsidR="008E5860" w:rsidRPr="008E5860" w:rsidRDefault="008E5860" w:rsidP="008E5860">
      <w:pPr>
        <w:widowControl/>
        <w:jc w:val="left"/>
        <w:rPr>
          <w:rFonts w:ascii="Times New Roman" w:eastAsia="仿宋_GB2312" w:hAnsi="Times New Roman" w:cs="Times New Roman"/>
          <w:kern w:val="0"/>
          <w:sz w:val="22"/>
          <w:szCs w:val="24"/>
        </w:rPr>
      </w:pPr>
    </w:p>
    <w:p w:rsidR="008E5860" w:rsidRPr="008E5860" w:rsidRDefault="008E5860" w:rsidP="00DD206C">
      <w:pPr>
        <w:widowControl/>
        <w:spacing w:afterLines="50" w:after="120"/>
        <w:jc w:val="left"/>
        <w:rPr>
          <w:rFonts w:ascii="Times New Roman" w:eastAsia="方正小标宋_GBK" w:hAnsi="Times New Roman" w:cs="Times New Roman"/>
          <w:color w:val="000000"/>
          <w:kern w:val="0"/>
          <w:sz w:val="36"/>
          <w:szCs w:val="36"/>
        </w:rPr>
      </w:pPr>
      <w:r w:rsidRPr="008E5860">
        <w:rPr>
          <w:rFonts w:ascii="Times New Roman" w:eastAsia="仿宋_GB2312" w:hAnsi="Times New Roman" w:cs="Times New Roman"/>
          <w:kern w:val="0"/>
          <w:sz w:val="22"/>
          <w:szCs w:val="24"/>
        </w:rPr>
        <w:t>填表人：</w:t>
      </w:r>
      <w:r w:rsidR="00181905">
        <w:rPr>
          <w:rFonts w:ascii="Times New Roman" w:eastAsia="仿宋_GB2312" w:hAnsi="Times New Roman" w:cs="Times New Roman" w:hint="eastAsia"/>
          <w:kern w:val="0"/>
          <w:sz w:val="22"/>
          <w:szCs w:val="24"/>
        </w:rPr>
        <w:t>陈</w:t>
      </w:r>
      <w:r w:rsidR="00181905">
        <w:rPr>
          <w:rFonts w:ascii="Times New Roman" w:eastAsia="仿宋_GB2312" w:hAnsi="Times New Roman" w:cs="Times New Roman"/>
          <w:kern w:val="0"/>
          <w:sz w:val="22"/>
          <w:szCs w:val="24"/>
        </w:rPr>
        <w:t>帅军</w:t>
      </w:r>
      <w:r w:rsidRPr="008E5860">
        <w:rPr>
          <w:rFonts w:ascii="Times New Roman" w:eastAsia="仿宋_GB2312" w:hAnsi="Times New Roman" w:cs="Times New Roman"/>
          <w:kern w:val="0"/>
          <w:sz w:val="22"/>
          <w:szCs w:val="24"/>
        </w:rPr>
        <w:t xml:space="preserve">        </w:t>
      </w:r>
      <w:r w:rsidRPr="008E5860">
        <w:rPr>
          <w:rFonts w:ascii="Times New Roman" w:eastAsia="仿宋_GB2312" w:hAnsi="Times New Roman" w:cs="Times New Roman"/>
          <w:kern w:val="0"/>
          <w:sz w:val="22"/>
          <w:szCs w:val="24"/>
        </w:rPr>
        <w:t>填报日期：</w:t>
      </w:r>
      <w:r w:rsidR="009D6E34">
        <w:rPr>
          <w:rFonts w:ascii="Times New Roman" w:eastAsia="仿宋_GB2312" w:hAnsi="Times New Roman" w:cs="Times New Roman"/>
          <w:kern w:val="0"/>
          <w:sz w:val="22"/>
          <w:szCs w:val="24"/>
        </w:rPr>
        <w:t>2021.5.30</w:t>
      </w:r>
      <w:r w:rsidRPr="008E5860">
        <w:rPr>
          <w:rFonts w:ascii="Times New Roman" w:eastAsia="仿宋_GB2312" w:hAnsi="Times New Roman" w:cs="Times New Roman"/>
          <w:kern w:val="0"/>
          <w:sz w:val="22"/>
          <w:szCs w:val="24"/>
        </w:rPr>
        <w:t xml:space="preserve">   </w:t>
      </w:r>
      <w:r w:rsidRPr="008E5860">
        <w:rPr>
          <w:rFonts w:ascii="Times New Roman" w:eastAsia="仿宋_GB2312" w:hAnsi="Times New Roman" w:cs="Times New Roman"/>
          <w:kern w:val="0"/>
          <w:sz w:val="22"/>
          <w:szCs w:val="24"/>
        </w:rPr>
        <w:t>联系电话：</w:t>
      </w:r>
      <w:r w:rsidR="009D6E34">
        <w:rPr>
          <w:rFonts w:ascii="Times New Roman" w:eastAsia="仿宋_GB2312" w:hAnsi="Times New Roman" w:cs="Times New Roman"/>
          <w:kern w:val="0"/>
          <w:sz w:val="22"/>
          <w:szCs w:val="24"/>
        </w:rPr>
        <w:t>55685101</w:t>
      </w:r>
      <w:r w:rsidRPr="008E5860">
        <w:rPr>
          <w:rFonts w:ascii="Times New Roman" w:eastAsia="仿宋_GB2312" w:hAnsi="Times New Roman" w:cs="Times New Roman"/>
          <w:kern w:val="0"/>
          <w:sz w:val="22"/>
          <w:szCs w:val="24"/>
        </w:rPr>
        <w:t xml:space="preserve">  </w:t>
      </w:r>
      <w:r w:rsidRPr="008E5860">
        <w:rPr>
          <w:rFonts w:ascii="Times New Roman" w:eastAsia="仿宋_GB2312" w:hAnsi="Times New Roman" w:cs="Times New Roman"/>
          <w:kern w:val="0"/>
          <w:sz w:val="22"/>
          <w:szCs w:val="24"/>
        </w:rPr>
        <w:t>单位负责人签字：</w:t>
      </w:r>
      <w:r w:rsidRPr="008E5860">
        <w:rPr>
          <w:rFonts w:ascii="Times New Roman" w:eastAsia="仿宋_GB2312" w:hAnsi="Times New Roman" w:cs="Times New Roman"/>
          <w:kern w:val="0"/>
          <w:sz w:val="22"/>
          <w:szCs w:val="24"/>
        </w:rPr>
        <w:br w:type="page"/>
      </w:r>
      <w:r w:rsidRPr="008E5860">
        <w:rPr>
          <w:rFonts w:ascii="Times New Roman" w:eastAsia="黑体" w:hAnsi="Times New Roman" w:cs="Times New Roman"/>
          <w:sz w:val="32"/>
          <w:szCs w:val="32"/>
        </w:rPr>
        <w:lastRenderedPageBreak/>
        <w:t>附件</w:t>
      </w:r>
      <w:r w:rsidRPr="008E5860">
        <w:rPr>
          <w:rFonts w:ascii="Times New Roman" w:eastAsia="黑体" w:hAnsi="Times New Roman" w:cs="Times New Roman"/>
          <w:sz w:val="32"/>
          <w:szCs w:val="32"/>
        </w:rPr>
        <w:t>3</w:t>
      </w:r>
      <w:r w:rsidR="00E603C4">
        <w:rPr>
          <w:rFonts w:ascii="Times New Roman" w:eastAsia="黑体" w:hAnsi="Times New Roman" w:cs="Times New Roman"/>
          <w:sz w:val="32"/>
          <w:szCs w:val="32"/>
        </w:rPr>
        <w:t xml:space="preserve">     </w:t>
      </w:r>
      <w:r w:rsidRPr="008E5860">
        <w:rPr>
          <w:rFonts w:ascii="Times New Roman" w:eastAsia="方正小标宋_GBK" w:hAnsi="Times New Roman" w:cs="Times New Roman"/>
          <w:color w:val="000000"/>
          <w:kern w:val="0"/>
          <w:sz w:val="36"/>
          <w:szCs w:val="36"/>
        </w:rPr>
        <w:t>2020</w:t>
      </w:r>
      <w:r w:rsidRPr="008E5860">
        <w:rPr>
          <w:rFonts w:ascii="Times New Roman" w:eastAsia="方正小标宋_GBK" w:hAnsi="Times New Roman" w:cs="Times New Roman"/>
          <w:color w:val="000000"/>
          <w:kern w:val="0"/>
          <w:sz w:val="36"/>
          <w:szCs w:val="36"/>
        </w:rPr>
        <w:t>年度部门整体支出绩效自评表</w:t>
      </w:r>
    </w:p>
    <w:tbl>
      <w:tblPr>
        <w:tblW w:w="9993" w:type="dxa"/>
        <w:jc w:val="center"/>
        <w:tblLook w:val="04A0" w:firstRow="1" w:lastRow="0" w:firstColumn="1" w:lastColumn="0" w:noHBand="0" w:noVBand="1"/>
      </w:tblPr>
      <w:tblGrid>
        <w:gridCol w:w="1009"/>
        <w:gridCol w:w="636"/>
        <w:gridCol w:w="1114"/>
        <w:gridCol w:w="1275"/>
        <w:gridCol w:w="54"/>
        <w:gridCol w:w="2375"/>
        <w:gridCol w:w="6"/>
        <w:gridCol w:w="1104"/>
        <w:gridCol w:w="572"/>
        <w:gridCol w:w="708"/>
        <w:gridCol w:w="1140"/>
      </w:tblGrid>
      <w:tr w:rsidR="008E5860" w:rsidRPr="008E5860" w:rsidTr="00FB5654">
        <w:trPr>
          <w:trHeight w:val="531"/>
          <w:jc w:val="center"/>
        </w:trPr>
        <w:tc>
          <w:tcPr>
            <w:tcW w:w="10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省级预算部门名称</w:t>
            </w:r>
          </w:p>
        </w:tc>
        <w:tc>
          <w:tcPr>
            <w:tcW w:w="8984" w:type="dxa"/>
            <w:gridSpan w:val="10"/>
            <w:tcBorders>
              <w:top w:val="single" w:sz="4" w:space="0" w:color="auto"/>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431190">
              <w:rPr>
                <w:rFonts w:ascii="Times New Roman" w:eastAsia="仿宋_GB2312" w:hAnsi="Times New Roman" w:cs="Times New Roman" w:hint="eastAsia"/>
                <w:color w:val="000000"/>
                <w:kern w:val="0"/>
                <w:szCs w:val="21"/>
              </w:rPr>
              <w:t>韶山宾馆</w:t>
            </w:r>
          </w:p>
        </w:tc>
      </w:tr>
      <w:tr w:rsidR="0047660E" w:rsidRPr="008E5860" w:rsidTr="001474B8">
        <w:trPr>
          <w:trHeight w:val="435"/>
          <w:jc w:val="center"/>
        </w:trPr>
        <w:tc>
          <w:tcPr>
            <w:tcW w:w="1009" w:type="dxa"/>
            <w:vMerge w:val="restart"/>
            <w:tcBorders>
              <w:top w:val="nil"/>
              <w:left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年度预</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算申请</w:t>
            </w:r>
            <w:r w:rsidRPr="008E5860">
              <w:rPr>
                <w:rFonts w:ascii="Times New Roman" w:eastAsia="仿宋_GB2312" w:hAnsi="Times New Roman" w:cs="Times New Roman"/>
                <w:color w:val="000000"/>
                <w:kern w:val="0"/>
                <w:szCs w:val="21"/>
              </w:rPr>
              <w:br/>
            </w:r>
            <w:r w:rsidRPr="008E5860">
              <w:rPr>
                <w:rFonts w:ascii="Times New Roman" w:eastAsia="仿宋_GB2312" w:hAnsi="Times New Roman" w:cs="Times New Roman"/>
                <w:color w:val="000000"/>
                <w:kern w:val="0"/>
                <w:szCs w:val="21"/>
              </w:rPr>
              <w:t>（万元）</w:t>
            </w:r>
          </w:p>
        </w:tc>
        <w:tc>
          <w:tcPr>
            <w:tcW w:w="1750" w:type="dxa"/>
            <w:gridSpan w:val="2"/>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spacing w:line="240" w:lineRule="exact"/>
              <w:jc w:val="center"/>
              <w:rPr>
                <w:rFonts w:ascii="Times New Roman" w:eastAsia="仿宋_GB2312" w:hAnsi="Times New Roman" w:cs="Times New Roman"/>
                <w:szCs w:val="21"/>
              </w:rPr>
            </w:pPr>
          </w:p>
        </w:tc>
        <w:tc>
          <w:tcPr>
            <w:tcW w:w="1329" w:type="dxa"/>
            <w:gridSpan w:val="2"/>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年初</w:t>
            </w:r>
          </w:p>
          <w:p w:rsidR="008E5860" w:rsidRPr="008E5860" w:rsidRDefault="008E5860" w:rsidP="008E5860">
            <w:pPr>
              <w:spacing w:line="24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预算数</w:t>
            </w:r>
          </w:p>
        </w:tc>
        <w:tc>
          <w:tcPr>
            <w:tcW w:w="2381" w:type="dxa"/>
            <w:gridSpan w:val="2"/>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全年预算数</w:t>
            </w:r>
          </w:p>
        </w:tc>
        <w:tc>
          <w:tcPr>
            <w:tcW w:w="1104"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全年执行数</w:t>
            </w:r>
          </w:p>
        </w:tc>
        <w:tc>
          <w:tcPr>
            <w:tcW w:w="57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分值</w:t>
            </w:r>
          </w:p>
        </w:tc>
        <w:tc>
          <w:tcPr>
            <w:tcW w:w="708"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执行率</w:t>
            </w:r>
          </w:p>
        </w:tc>
        <w:tc>
          <w:tcPr>
            <w:tcW w:w="1140"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得分</w:t>
            </w:r>
          </w:p>
        </w:tc>
      </w:tr>
      <w:tr w:rsidR="0047660E" w:rsidRPr="008E5860" w:rsidTr="001474B8">
        <w:trPr>
          <w:jc w:val="center"/>
        </w:trPr>
        <w:tc>
          <w:tcPr>
            <w:tcW w:w="1009" w:type="dxa"/>
            <w:vMerge/>
            <w:tcBorders>
              <w:top w:val="nil"/>
              <w:left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p>
        </w:tc>
        <w:tc>
          <w:tcPr>
            <w:tcW w:w="1750" w:type="dxa"/>
            <w:gridSpan w:val="2"/>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Times New Roman" w:eastAsia="仿宋_GB2312" w:hAnsi="Times New Roman" w:cs="Times New Roman"/>
                <w:szCs w:val="21"/>
              </w:rPr>
            </w:pPr>
            <w:r w:rsidRPr="008E5860">
              <w:rPr>
                <w:rFonts w:ascii="Times New Roman" w:eastAsia="仿宋_GB2312" w:hAnsi="Times New Roman" w:cs="Times New Roman"/>
                <w:color w:val="000000"/>
                <w:kern w:val="0"/>
                <w:szCs w:val="21"/>
              </w:rPr>
              <w:t>年度资金总额</w:t>
            </w:r>
          </w:p>
        </w:tc>
        <w:tc>
          <w:tcPr>
            <w:tcW w:w="1329" w:type="dxa"/>
            <w:gridSpan w:val="2"/>
            <w:tcBorders>
              <w:top w:val="nil"/>
              <w:left w:val="nil"/>
              <w:bottom w:val="single" w:sz="4" w:space="0" w:color="auto"/>
              <w:right w:val="single" w:sz="4" w:space="0" w:color="auto"/>
            </w:tcBorders>
            <w:shd w:val="clear" w:color="auto" w:fill="auto"/>
            <w:vAlign w:val="center"/>
          </w:tcPr>
          <w:p w:rsidR="008E5860" w:rsidRPr="008E5860" w:rsidRDefault="004C3AF1" w:rsidP="008E5860">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319.29</w:t>
            </w:r>
          </w:p>
        </w:tc>
        <w:tc>
          <w:tcPr>
            <w:tcW w:w="2381" w:type="dxa"/>
            <w:gridSpan w:val="2"/>
            <w:tcBorders>
              <w:top w:val="nil"/>
              <w:left w:val="nil"/>
              <w:bottom w:val="single" w:sz="4" w:space="0" w:color="auto"/>
              <w:right w:val="single" w:sz="4" w:space="0" w:color="auto"/>
            </w:tcBorders>
            <w:shd w:val="clear" w:color="auto" w:fill="auto"/>
            <w:vAlign w:val="center"/>
          </w:tcPr>
          <w:p w:rsidR="008E5860" w:rsidRPr="008E5860" w:rsidRDefault="00A1401B" w:rsidP="008E5860">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1125.88</w:t>
            </w:r>
          </w:p>
        </w:tc>
        <w:tc>
          <w:tcPr>
            <w:tcW w:w="1104" w:type="dxa"/>
            <w:tcBorders>
              <w:top w:val="nil"/>
              <w:left w:val="nil"/>
              <w:bottom w:val="single" w:sz="4" w:space="0" w:color="auto"/>
              <w:right w:val="single" w:sz="4" w:space="0" w:color="auto"/>
            </w:tcBorders>
            <w:shd w:val="clear" w:color="auto" w:fill="auto"/>
            <w:vAlign w:val="center"/>
          </w:tcPr>
          <w:p w:rsidR="008E5860" w:rsidRPr="008E5860" w:rsidRDefault="00A04EC4" w:rsidP="008E5860">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7</w:t>
            </w:r>
            <w:r w:rsidR="00A1401B">
              <w:rPr>
                <w:rFonts w:ascii="Times New Roman" w:eastAsia="仿宋_GB2312" w:hAnsi="Times New Roman" w:cs="Times New Roman" w:hint="eastAsia"/>
                <w:szCs w:val="21"/>
              </w:rPr>
              <w:t>35</w:t>
            </w:r>
          </w:p>
        </w:tc>
        <w:tc>
          <w:tcPr>
            <w:tcW w:w="57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10</w:t>
            </w:r>
          </w:p>
        </w:tc>
        <w:tc>
          <w:tcPr>
            <w:tcW w:w="708" w:type="dxa"/>
            <w:tcBorders>
              <w:top w:val="nil"/>
              <w:left w:val="nil"/>
              <w:bottom w:val="single" w:sz="4" w:space="0" w:color="auto"/>
              <w:right w:val="single" w:sz="4" w:space="0" w:color="auto"/>
            </w:tcBorders>
            <w:shd w:val="clear" w:color="auto" w:fill="auto"/>
            <w:vAlign w:val="center"/>
          </w:tcPr>
          <w:p w:rsidR="008E5860" w:rsidRPr="008E5860" w:rsidRDefault="00A1401B" w:rsidP="008E5860">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65</w:t>
            </w:r>
            <w:r w:rsidR="00A04EC4">
              <w:rPr>
                <w:rFonts w:ascii="Times New Roman" w:eastAsia="仿宋_GB2312" w:hAnsi="Times New Roman" w:cs="Times New Roman" w:hint="eastAsia"/>
                <w:szCs w:val="21"/>
              </w:rPr>
              <w:t>%</w:t>
            </w:r>
          </w:p>
        </w:tc>
        <w:tc>
          <w:tcPr>
            <w:tcW w:w="1140" w:type="dxa"/>
            <w:tcBorders>
              <w:top w:val="nil"/>
              <w:left w:val="nil"/>
              <w:bottom w:val="single" w:sz="4" w:space="0" w:color="auto"/>
              <w:right w:val="single" w:sz="4" w:space="0" w:color="auto"/>
            </w:tcBorders>
            <w:shd w:val="clear" w:color="auto" w:fill="auto"/>
            <w:vAlign w:val="center"/>
          </w:tcPr>
          <w:p w:rsidR="008E5860" w:rsidRPr="008E5860" w:rsidRDefault="00A1401B" w:rsidP="008E5860">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6.5</w:t>
            </w:r>
          </w:p>
        </w:tc>
      </w:tr>
      <w:tr w:rsidR="008E5860" w:rsidRPr="008E5860" w:rsidTr="006539BD">
        <w:trPr>
          <w:jc w:val="center"/>
        </w:trPr>
        <w:tc>
          <w:tcPr>
            <w:tcW w:w="1009" w:type="dxa"/>
            <w:vMerge/>
            <w:tcBorders>
              <w:left w:val="single" w:sz="4" w:space="0" w:color="auto"/>
              <w:right w:val="single" w:sz="4" w:space="0" w:color="auto"/>
            </w:tcBorders>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5460" w:type="dxa"/>
            <w:gridSpan w:val="6"/>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按收入性质分：</w:t>
            </w:r>
          </w:p>
        </w:tc>
        <w:tc>
          <w:tcPr>
            <w:tcW w:w="3524" w:type="dxa"/>
            <w:gridSpan w:val="4"/>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按支出性质分：</w:t>
            </w:r>
          </w:p>
        </w:tc>
      </w:tr>
      <w:tr w:rsidR="008E5860" w:rsidRPr="008E5860" w:rsidTr="006539BD">
        <w:trPr>
          <w:jc w:val="center"/>
        </w:trPr>
        <w:tc>
          <w:tcPr>
            <w:tcW w:w="1009" w:type="dxa"/>
            <w:vMerge/>
            <w:tcBorders>
              <w:left w:val="single" w:sz="4" w:space="0" w:color="auto"/>
              <w:right w:val="single" w:sz="4" w:space="0" w:color="auto"/>
            </w:tcBorders>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5460" w:type="dxa"/>
            <w:gridSpan w:val="6"/>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Pr="008E5860">
              <w:rPr>
                <w:rFonts w:ascii="Times New Roman" w:eastAsia="仿宋_GB2312" w:hAnsi="Times New Roman" w:cs="Times New Roman"/>
                <w:color w:val="000000"/>
                <w:kern w:val="0"/>
                <w:szCs w:val="21"/>
              </w:rPr>
              <w:t>其中：</w:t>
            </w:r>
            <w:r w:rsidRPr="008E5860">
              <w:rPr>
                <w:rFonts w:ascii="Times New Roman" w:eastAsia="仿宋_GB2312" w:hAnsi="Times New Roman" w:cs="Times New Roman"/>
                <w:color w:val="000000"/>
                <w:kern w:val="0"/>
                <w:szCs w:val="21"/>
              </w:rPr>
              <w:t xml:space="preserve">  </w:t>
            </w:r>
            <w:r w:rsidRPr="008E5860">
              <w:rPr>
                <w:rFonts w:ascii="Times New Roman" w:eastAsia="仿宋_GB2312" w:hAnsi="Times New Roman" w:cs="Times New Roman"/>
                <w:color w:val="000000"/>
                <w:kern w:val="0"/>
                <w:szCs w:val="21"/>
              </w:rPr>
              <w:t>一般公共预算：</w:t>
            </w:r>
            <w:r w:rsidR="00412FB9">
              <w:rPr>
                <w:rFonts w:ascii="Times New Roman" w:eastAsia="仿宋_GB2312" w:hAnsi="Times New Roman" w:cs="Times New Roman" w:hint="eastAsia"/>
                <w:color w:val="000000"/>
                <w:kern w:val="0"/>
                <w:szCs w:val="21"/>
              </w:rPr>
              <w:t>735</w:t>
            </w:r>
          </w:p>
        </w:tc>
        <w:tc>
          <w:tcPr>
            <w:tcW w:w="3524" w:type="dxa"/>
            <w:gridSpan w:val="4"/>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其中：基本支出：</w:t>
            </w:r>
            <w:r w:rsidR="00412FB9">
              <w:rPr>
                <w:rFonts w:ascii="Times New Roman" w:eastAsia="仿宋_GB2312" w:hAnsi="Times New Roman" w:cs="Times New Roman" w:hint="eastAsia"/>
                <w:color w:val="000000"/>
                <w:kern w:val="0"/>
                <w:szCs w:val="21"/>
              </w:rPr>
              <w:t>377.74</w:t>
            </w:r>
          </w:p>
        </w:tc>
      </w:tr>
      <w:tr w:rsidR="008E5860" w:rsidRPr="008E5860" w:rsidTr="006539BD">
        <w:trPr>
          <w:jc w:val="center"/>
        </w:trPr>
        <w:tc>
          <w:tcPr>
            <w:tcW w:w="1009" w:type="dxa"/>
            <w:vMerge/>
            <w:tcBorders>
              <w:left w:val="single" w:sz="4" w:space="0" w:color="auto"/>
              <w:right w:val="single" w:sz="4" w:space="0" w:color="auto"/>
            </w:tcBorders>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5460" w:type="dxa"/>
            <w:gridSpan w:val="6"/>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政府性基金拨款：</w:t>
            </w:r>
          </w:p>
        </w:tc>
        <w:tc>
          <w:tcPr>
            <w:tcW w:w="3524" w:type="dxa"/>
            <w:gridSpan w:val="4"/>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项目支出：</w:t>
            </w:r>
            <w:r w:rsidR="00412FB9">
              <w:rPr>
                <w:rFonts w:ascii="Times New Roman" w:eastAsia="仿宋_GB2312" w:hAnsi="Times New Roman" w:cs="Times New Roman" w:hint="eastAsia"/>
                <w:color w:val="000000"/>
                <w:kern w:val="0"/>
                <w:szCs w:val="21"/>
              </w:rPr>
              <w:t>357.26</w:t>
            </w:r>
          </w:p>
        </w:tc>
      </w:tr>
      <w:tr w:rsidR="008E5860" w:rsidRPr="008E5860" w:rsidTr="006539BD">
        <w:trPr>
          <w:jc w:val="center"/>
        </w:trPr>
        <w:tc>
          <w:tcPr>
            <w:tcW w:w="1009" w:type="dxa"/>
            <w:vMerge/>
            <w:tcBorders>
              <w:left w:val="single" w:sz="4" w:space="0" w:color="auto"/>
              <w:right w:val="single" w:sz="4" w:space="0" w:color="auto"/>
            </w:tcBorders>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5460" w:type="dxa"/>
            <w:gridSpan w:val="6"/>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纳入专户管理的非税收入拨款：</w:t>
            </w:r>
          </w:p>
        </w:tc>
        <w:tc>
          <w:tcPr>
            <w:tcW w:w="3524" w:type="dxa"/>
            <w:gridSpan w:val="4"/>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r>
      <w:tr w:rsidR="008E5860" w:rsidRPr="008E5860" w:rsidTr="006539BD">
        <w:trPr>
          <w:jc w:val="center"/>
        </w:trPr>
        <w:tc>
          <w:tcPr>
            <w:tcW w:w="1009" w:type="dxa"/>
            <w:vMerge/>
            <w:tcBorders>
              <w:left w:val="single" w:sz="4" w:space="0" w:color="auto"/>
              <w:bottom w:val="single" w:sz="4" w:space="0" w:color="000000"/>
              <w:right w:val="single" w:sz="4" w:space="0" w:color="auto"/>
            </w:tcBorders>
            <w:vAlign w:val="center"/>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5460" w:type="dxa"/>
            <w:gridSpan w:val="6"/>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其他资金：</w:t>
            </w:r>
          </w:p>
        </w:tc>
        <w:tc>
          <w:tcPr>
            <w:tcW w:w="3524" w:type="dxa"/>
            <w:gridSpan w:val="4"/>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r>
      <w:tr w:rsidR="008E5860" w:rsidRPr="008E5860" w:rsidTr="006539BD">
        <w:trPr>
          <w:jc w:val="center"/>
        </w:trPr>
        <w:tc>
          <w:tcPr>
            <w:tcW w:w="1009" w:type="dxa"/>
            <w:vMerge w:val="restart"/>
            <w:tcBorders>
              <w:top w:val="nil"/>
              <w:left w:val="single" w:sz="4" w:space="0" w:color="auto"/>
              <w:bottom w:val="single" w:sz="4" w:space="0" w:color="000000"/>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年度总体目标</w:t>
            </w:r>
          </w:p>
        </w:tc>
        <w:tc>
          <w:tcPr>
            <w:tcW w:w="5460" w:type="dxa"/>
            <w:gridSpan w:val="6"/>
            <w:tcBorders>
              <w:top w:val="single" w:sz="4" w:space="0" w:color="auto"/>
              <w:left w:val="nil"/>
              <w:bottom w:val="single" w:sz="4" w:space="0" w:color="auto"/>
              <w:right w:val="single" w:sz="4" w:space="0" w:color="000000"/>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预期目标</w:t>
            </w:r>
          </w:p>
        </w:tc>
        <w:tc>
          <w:tcPr>
            <w:tcW w:w="3524" w:type="dxa"/>
            <w:gridSpan w:val="4"/>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实际完成情况　</w:t>
            </w:r>
          </w:p>
        </w:tc>
      </w:tr>
      <w:tr w:rsidR="008E5860" w:rsidRPr="008E5860" w:rsidTr="006539BD">
        <w:trPr>
          <w:jc w:val="center"/>
        </w:trPr>
        <w:tc>
          <w:tcPr>
            <w:tcW w:w="1009" w:type="dxa"/>
            <w:vMerge/>
            <w:tcBorders>
              <w:top w:val="nil"/>
              <w:left w:val="single" w:sz="4" w:space="0" w:color="auto"/>
              <w:bottom w:val="single" w:sz="4" w:space="0" w:color="000000"/>
              <w:right w:val="single" w:sz="4" w:space="0" w:color="auto"/>
            </w:tcBorders>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5460" w:type="dxa"/>
            <w:gridSpan w:val="6"/>
            <w:tcBorders>
              <w:top w:val="single" w:sz="4" w:space="0" w:color="auto"/>
              <w:left w:val="nil"/>
              <w:bottom w:val="single" w:sz="4" w:space="0" w:color="auto"/>
              <w:right w:val="single" w:sz="4" w:space="0" w:color="000000"/>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7F0402">
              <w:rPr>
                <w:rFonts w:ascii="Times New Roman" w:eastAsia="仿宋_GB2312" w:hAnsi="Times New Roman" w:cs="Times New Roman" w:hint="eastAsia"/>
                <w:color w:val="000000"/>
                <w:kern w:val="0"/>
                <w:szCs w:val="21"/>
              </w:rPr>
              <w:t>735</w:t>
            </w:r>
          </w:p>
        </w:tc>
        <w:tc>
          <w:tcPr>
            <w:tcW w:w="3524" w:type="dxa"/>
            <w:gridSpan w:val="4"/>
            <w:tcBorders>
              <w:top w:val="single" w:sz="4" w:space="0" w:color="auto"/>
              <w:left w:val="nil"/>
              <w:bottom w:val="single" w:sz="4" w:space="0" w:color="auto"/>
              <w:right w:val="single" w:sz="4" w:space="0" w:color="auto"/>
            </w:tcBorders>
            <w:shd w:val="clear" w:color="auto" w:fill="auto"/>
            <w:vAlign w:val="center"/>
          </w:tcPr>
          <w:p w:rsidR="008E5860" w:rsidRPr="008E5860" w:rsidRDefault="007F0402" w:rsidP="007F0402">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735</w:t>
            </w:r>
          </w:p>
        </w:tc>
      </w:tr>
      <w:tr w:rsidR="00CF6DA2" w:rsidRPr="008E5860" w:rsidTr="001474B8">
        <w:trPr>
          <w:trHeight w:val="641"/>
          <w:jc w:val="center"/>
        </w:trPr>
        <w:tc>
          <w:tcPr>
            <w:tcW w:w="1009" w:type="dxa"/>
            <w:vMerge w:val="restart"/>
            <w:tcBorders>
              <w:top w:val="nil"/>
              <w:left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绩</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效</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指</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标</w:t>
            </w:r>
          </w:p>
        </w:tc>
        <w:tc>
          <w:tcPr>
            <w:tcW w:w="636"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一级指标</w:t>
            </w:r>
          </w:p>
        </w:tc>
        <w:tc>
          <w:tcPr>
            <w:tcW w:w="111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CF6DA2">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二级指标</w:t>
            </w: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三级指标</w:t>
            </w: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年度</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指标值</w:t>
            </w:r>
          </w:p>
        </w:tc>
        <w:tc>
          <w:tcPr>
            <w:tcW w:w="110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实际完成值</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分值</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得分</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偏差原因</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分析及</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改进措施</w:t>
            </w:r>
          </w:p>
        </w:tc>
      </w:tr>
      <w:tr w:rsidR="00F33B18" w:rsidRPr="008E5860" w:rsidTr="00D87BF9">
        <w:trPr>
          <w:trHeight w:val="340"/>
          <w:jc w:val="center"/>
        </w:trPr>
        <w:tc>
          <w:tcPr>
            <w:tcW w:w="1009" w:type="dxa"/>
            <w:vMerge/>
            <w:tcBorders>
              <w:left w:val="single" w:sz="4" w:space="0" w:color="auto"/>
              <w:right w:val="single" w:sz="4" w:space="0" w:color="auto"/>
            </w:tcBorders>
            <w:shd w:val="clear" w:color="auto" w:fill="auto"/>
            <w:vAlign w:val="center"/>
            <w:hideMark/>
          </w:tcPr>
          <w:p w:rsidR="00F33B18" w:rsidRPr="008E5860" w:rsidRDefault="00F33B18" w:rsidP="008E5860">
            <w:pPr>
              <w:spacing w:line="240" w:lineRule="exact"/>
              <w:jc w:val="left"/>
              <w:rPr>
                <w:rFonts w:ascii="Times New Roman" w:eastAsia="仿宋_GB2312" w:hAnsi="Times New Roman" w:cs="Times New Roman"/>
                <w:color w:val="000000"/>
                <w:kern w:val="0"/>
                <w:szCs w:val="21"/>
              </w:rPr>
            </w:pPr>
          </w:p>
        </w:tc>
        <w:tc>
          <w:tcPr>
            <w:tcW w:w="636" w:type="dxa"/>
            <w:vMerge w:val="restart"/>
            <w:tcBorders>
              <w:top w:val="nil"/>
              <w:left w:val="nil"/>
              <w:right w:val="single" w:sz="4" w:space="0" w:color="auto"/>
            </w:tcBorders>
            <w:shd w:val="clear" w:color="auto" w:fill="auto"/>
            <w:vAlign w:val="center"/>
            <w:hideMark/>
          </w:tcPr>
          <w:p w:rsidR="00F33B18" w:rsidRPr="008E5860" w:rsidRDefault="00F33B18"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产出指标</w:t>
            </w:r>
          </w:p>
          <w:p w:rsidR="00F33B18" w:rsidRPr="008E5860" w:rsidRDefault="00F33B18" w:rsidP="008E5860">
            <w:pPr>
              <w:widowControl/>
              <w:spacing w:line="240" w:lineRule="exact"/>
              <w:jc w:val="center"/>
              <w:rPr>
                <w:rFonts w:ascii="Times New Roman" w:eastAsia="仿宋_GB2312" w:hAnsi="Times New Roman" w:cs="Times New Roman"/>
                <w:color w:val="000000"/>
                <w:kern w:val="0"/>
                <w:szCs w:val="21"/>
              </w:rPr>
            </w:pPr>
          </w:p>
          <w:p w:rsidR="00F33B18" w:rsidRPr="008E5860" w:rsidRDefault="00F33B18"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(50</w:t>
            </w:r>
            <w:r w:rsidRPr="008E5860">
              <w:rPr>
                <w:rFonts w:ascii="Times New Roman" w:eastAsia="仿宋_GB2312" w:hAnsi="Times New Roman" w:cs="Times New Roman"/>
                <w:color w:val="000000"/>
                <w:kern w:val="0"/>
                <w:szCs w:val="21"/>
              </w:rPr>
              <w:t>分</w:t>
            </w:r>
            <w:r w:rsidRPr="008E5860">
              <w:rPr>
                <w:rFonts w:ascii="Times New Roman" w:eastAsia="仿宋_GB2312" w:hAnsi="Times New Roman" w:cs="Times New Roman"/>
                <w:color w:val="000000"/>
                <w:kern w:val="0"/>
                <w:szCs w:val="21"/>
              </w:rPr>
              <w:t>)</w:t>
            </w:r>
          </w:p>
        </w:tc>
        <w:tc>
          <w:tcPr>
            <w:tcW w:w="1114" w:type="dxa"/>
            <w:vMerge w:val="restart"/>
            <w:tcBorders>
              <w:top w:val="nil"/>
              <w:left w:val="nil"/>
              <w:right w:val="single" w:sz="4" w:space="0" w:color="auto"/>
            </w:tcBorders>
            <w:shd w:val="clear" w:color="auto" w:fill="auto"/>
            <w:vAlign w:val="center"/>
            <w:hideMark/>
          </w:tcPr>
          <w:p w:rsidR="00F33B18" w:rsidRPr="008E5860" w:rsidRDefault="00F33B18" w:rsidP="00CF6DA2">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数量指标</w:t>
            </w:r>
          </w:p>
        </w:tc>
        <w:tc>
          <w:tcPr>
            <w:tcW w:w="1275" w:type="dxa"/>
            <w:vMerge w:val="restart"/>
            <w:tcBorders>
              <w:top w:val="nil"/>
              <w:left w:val="nil"/>
              <w:right w:val="single" w:sz="4" w:space="0" w:color="auto"/>
            </w:tcBorders>
            <w:shd w:val="clear" w:color="auto" w:fill="auto"/>
            <w:vAlign w:val="center"/>
            <w:hideMark/>
          </w:tcPr>
          <w:p w:rsidR="00F33B18" w:rsidRPr="00F8016C" w:rsidRDefault="00F33B18" w:rsidP="008E5860">
            <w:pPr>
              <w:spacing w:line="240" w:lineRule="exact"/>
              <w:jc w:val="left"/>
              <w:rPr>
                <w:rFonts w:ascii="Times New Roman" w:eastAsia="仿宋_GB2312" w:hAnsi="Times New Roman" w:cs="Times New Roman"/>
                <w:color w:val="000000"/>
                <w:kern w:val="0"/>
                <w:sz w:val="15"/>
                <w:szCs w:val="15"/>
              </w:rPr>
            </w:pPr>
            <w:r w:rsidRPr="00F8016C">
              <w:rPr>
                <w:rFonts w:ascii="Times New Roman" w:eastAsia="仿宋_GB2312" w:hAnsi="Times New Roman" w:cs="Times New Roman" w:hint="eastAsia"/>
                <w:color w:val="000000"/>
                <w:kern w:val="0"/>
                <w:sz w:val="15"/>
                <w:szCs w:val="15"/>
              </w:rPr>
              <w:t>年度景区参观人数达到</w:t>
            </w:r>
            <w:r w:rsidRPr="00F8016C">
              <w:rPr>
                <w:rFonts w:ascii="Times New Roman" w:eastAsia="仿宋_GB2312" w:hAnsi="Times New Roman" w:cs="Times New Roman" w:hint="eastAsia"/>
                <w:color w:val="000000"/>
                <w:kern w:val="0"/>
                <w:sz w:val="15"/>
                <w:szCs w:val="15"/>
              </w:rPr>
              <w:t>35</w:t>
            </w:r>
            <w:r w:rsidRPr="00F8016C">
              <w:rPr>
                <w:rFonts w:ascii="Times New Roman" w:eastAsia="仿宋_GB2312" w:hAnsi="Times New Roman" w:cs="Times New Roman" w:hint="eastAsia"/>
                <w:color w:val="000000"/>
                <w:kern w:val="0"/>
                <w:sz w:val="15"/>
                <w:szCs w:val="15"/>
              </w:rPr>
              <w:t>万；客房入住率达到</w:t>
            </w:r>
            <w:r w:rsidRPr="00F8016C">
              <w:rPr>
                <w:rFonts w:ascii="Times New Roman" w:eastAsia="仿宋_GB2312" w:hAnsi="Times New Roman" w:cs="Times New Roman" w:hint="eastAsia"/>
                <w:color w:val="000000"/>
                <w:kern w:val="0"/>
                <w:sz w:val="15"/>
                <w:szCs w:val="15"/>
              </w:rPr>
              <w:t>35%</w:t>
            </w:r>
            <w:r w:rsidRPr="00F8016C">
              <w:rPr>
                <w:rFonts w:ascii="Times New Roman" w:eastAsia="仿宋_GB2312" w:hAnsi="Times New Roman" w:cs="Times New Roman" w:hint="eastAsia"/>
                <w:color w:val="000000"/>
                <w:kern w:val="0"/>
                <w:sz w:val="15"/>
                <w:szCs w:val="15"/>
              </w:rPr>
              <w:t>；餐饮就餐人数达到</w:t>
            </w:r>
            <w:r w:rsidRPr="00F8016C">
              <w:rPr>
                <w:rFonts w:ascii="Times New Roman" w:eastAsia="仿宋_GB2312" w:hAnsi="Times New Roman" w:cs="Times New Roman" w:hint="eastAsia"/>
                <w:color w:val="000000"/>
                <w:kern w:val="0"/>
                <w:sz w:val="15"/>
                <w:szCs w:val="15"/>
              </w:rPr>
              <w:t>20</w:t>
            </w:r>
            <w:r w:rsidRPr="00F8016C">
              <w:rPr>
                <w:rFonts w:ascii="Times New Roman" w:eastAsia="仿宋_GB2312" w:hAnsi="Times New Roman" w:cs="Times New Roman" w:hint="eastAsia"/>
                <w:color w:val="000000"/>
                <w:kern w:val="0"/>
                <w:sz w:val="15"/>
                <w:szCs w:val="15"/>
              </w:rPr>
              <w:t>万</w:t>
            </w:r>
          </w:p>
        </w:tc>
        <w:tc>
          <w:tcPr>
            <w:tcW w:w="2435" w:type="dxa"/>
            <w:gridSpan w:val="3"/>
            <w:tcBorders>
              <w:top w:val="nil"/>
              <w:left w:val="nil"/>
              <w:bottom w:val="single" w:sz="4" w:space="0" w:color="auto"/>
              <w:right w:val="single" w:sz="4" w:space="0" w:color="auto"/>
            </w:tcBorders>
            <w:shd w:val="clear" w:color="auto" w:fill="auto"/>
            <w:vAlign w:val="center"/>
            <w:hideMark/>
          </w:tcPr>
          <w:p w:rsidR="00F33B18" w:rsidRPr="00D87BF9" w:rsidRDefault="00F33B18"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hint="eastAsia"/>
                <w:color w:val="000000"/>
                <w:kern w:val="0"/>
                <w:sz w:val="15"/>
                <w:szCs w:val="15"/>
              </w:rPr>
              <w:t>景区参观人数≥</w:t>
            </w:r>
            <w:r w:rsidRPr="00D87BF9">
              <w:rPr>
                <w:rFonts w:ascii="Times New Roman" w:eastAsia="仿宋_GB2312" w:hAnsi="Times New Roman" w:cs="Times New Roman" w:hint="eastAsia"/>
                <w:color w:val="000000"/>
                <w:kern w:val="0"/>
                <w:sz w:val="15"/>
                <w:szCs w:val="15"/>
              </w:rPr>
              <w:t>35</w:t>
            </w:r>
            <w:r w:rsidRPr="00D87BF9">
              <w:rPr>
                <w:rFonts w:ascii="Times New Roman" w:eastAsia="仿宋_GB2312" w:hAnsi="Times New Roman" w:cs="Times New Roman" w:hint="eastAsia"/>
                <w:color w:val="000000"/>
                <w:kern w:val="0"/>
                <w:sz w:val="15"/>
                <w:szCs w:val="15"/>
              </w:rPr>
              <w:t>万</w:t>
            </w:r>
          </w:p>
        </w:tc>
        <w:tc>
          <w:tcPr>
            <w:tcW w:w="1104" w:type="dxa"/>
            <w:tcBorders>
              <w:top w:val="nil"/>
              <w:left w:val="nil"/>
              <w:bottom w:val="single" w:sz="4" w:space="0" w:color="auto"/>
              <w:right w:val="single" w:sz="4" w:space="0" w:color="auto"/>
            </w:tcBorders>
            <w:shd w:val="clear" w:color="auto" w:fill="auto"/>
            <w:vAlign w:val="center"/>
            <w:hideMark/>
          </w:tcPr>
          <w:p w:rsidR="00F33B18" w:rsidRPr="00D87BF9" w:rsidRDefault="00F33B18"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hint="eastAsia"/>
                <w:color w:val="000000"/>
                <w:kern w:val="0"/>
                <w:sz w:val="15"/>
                <w:szCs w:val="15"/>
              </w:rPr>
              <w:t>32.8</w:t>
            </w:r>
            <w:r w:rsidRPr="00D87BF9">
              <w:rPr>
                <w:rFonts w:ascii="Times New Roman" w:eastAsia="仿宋_GB2312" w:hAnsi="Times New Roman" w:cs="Times New Roman" w:hint="eastAsia"/>
                <w:color w:val="000000"/>
                <w:kern w:val="0"/>
                <w:sz w:val="15"/>
                <w:szCs w:val="15"/>
              </w:rPr>
              <w:t>万</w:t>
            </w:r>
          </w:p>
        </w:tc>
        <w:tc>
          <w:tcPr>
            <w:tcW w:w="572" w:type="dxa"/>
            <w:tcBorders>
              <w:top w:val="nil"/>
              <w:left w:val="nil"/>
              <w:bottom w:val="single" w:sz="4" w:space="0" w:color="auto"/>
              <w:right w:val="single" w:sz="4" w:space="0" w:color="auto"/>
            </w:tcBorders>
            <w:shd w:val="clear" w:color="auto" w:fill="auto"/>
            <w:vAlign w:val="center"/>
            <w:hideMark/>
          </w:tcPr>
          <w:p w:rsidR="00F33B18" w:rsidRPr="00D87BF9" w:rsidRDefault="00F33B18" w:rsidP="00AA7DC0">
            <w:pPr>
              <w:widowControl/>
              <w:spacing w:line="240" w:lineRule="exact"/>
              <w:jc w:val="center"/>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hint="eastAsia"/>
                <w:color w:val="000000"/>
                <w:kern w:val="0"/>
                <w:sz w:val="15"/>
                <w:szCs w:val="15"/>
              </w:rPr>
              <w:t>10</w:t>
            </w:r>
          </w:p>
        </w:tc>
        <w:tc>
          <w:tcPr>
            <w:tcW w:w="708" w:type="dxa"/>
            <w:tcBorders>
              <w:top w:val="nil"/>
              <w:left w:val="nil"/>
              <w:bottom w:val="single" w:sz="4" w:space="0" w:color="auto"/>
              <w:right w:val="single" w:sz="4" w:space="0" w:color="auto"/>
            </w:tcBorders>
            <w:shd w:val="clear" w:color="auto" w:fill="auto"/>
            <w:vAlign w:val="center"/>
            <w:hideMark/>
          </w:tcPr>
          <w:p w:rsidR="00F33B18" w:rsidRPr="00D87BF9" w:rsidRDefault="00F33B18"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color w:val="000000"/>
                <w:kern w:val="0"/>
                <w:sz w:val="15"/>
                <w:szCs w:val="15"/>
              </w:rPr>
              <w:t xml:space="preserve">　</w:t>
            </w:r>
            <w:r w:rsidRPr="00D87BF9">
              <w:rPr>
                <w:rFonts w:ascii="Times New Roman" w:eastAsia="仿宋_GB2312" w:hAnsi="Times New Roman" w:cs="Times New Roman" w:hint="eastAsia"/>
                <w:color w:val="000000"/>
                <w:kern w:val="0"/>
                <w:sz w:val="15"/>
                <w:szCs w:val="15"/>
              </w:rPr>
              <w:t>9.4</w:t>
            </w:r>
          </w:p>
        </w:tc>
        <w:tc>
          <w:tcPr>
            <w:tcW w:w="1140" w:type="dxa"/>
            <w:vMerge w:val="restart"/>
            <w:tcBorders>
              <w:top w:val="nil"/>
              <w:left w:val="nil"/>
              <w:right w:val="single" w:sz="4" w:space="0" w:color="auto"/>
            </w:tcBorders>
            <w:shd w:val="clear" w:color="auto" w:fill="auto"/>
            <w:vAlign w:val="center"/>
            <w:hideMark/>
          </w:tcPr>
          <w:p w:rsidR="00F33B18" w:rsidRPr="00D87BF9" w:rsidRDefault="00080279" w:rsidP="00F33B18">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hint="eastAsia"/>
                <w:color w:val="000000"/>
                <w:kern w:val="0"/>
                <w:sz w:val="15"/>
                <w:szCs w:val="15"/>
              </w:rPr>
              <w:t>住宿旅游业受疫情影响</w:t>
            </w:r>
          </w:p>
        </w:tc>
      </w:tr>
      <w:tr w:rsidR="00F33B18" w:rsidRPr="008E5860" w:rsidTr="001474B8">
        <w:trPr>
          <w:trHeight w:val="275"/>
          <w:jc w:val="center"/>
        </w:trPr>
        <w:tc>
          <w:tcPr>
            <w:tcW w:w="1009" w:type="dxa"/>
            <w:vMerge/>
            <w:tcBorders>
              <w:left w:val="single" w:sz="4" w:space="0" w:color="auto"/>
              <w:right w:val="single" w:sz="4" w:space="0" w:color="auto"/>
            </w:tcBorders>
            <w:shd w:val="clear" w:color="auto" w:fill="auto"/>
            <w:vAlign w:val="center"/>
            <w:hideMark/>
          </w:tcPr>
          <w:p w:rsidR="00F33B18" w:rsidRPr="008E5860" w:rsidRDefault="00F33B18"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F33B18" w:rsidRPr="008E5860" w:rsidRDefault="00F33B18" w:rsidP="008E5860">
            <w:pPr>
              <w:spacing w:line="240" w:lineRule="exact"/>
              <w:jc w:val="left"/>
              <w:rPr>
                <w:rFonts w:ascii="Times New Roman" w:eastAsia="仿宋_GB2312" w:hAnsi="Times New Roman" w:cs="Times New Roman"/>
                <w:color w:val="000000"/>
                <w:kern w:val="0"/>
                <w:szCs w:val="21"/>
              </w:rPr>
            </w:pPr>
          </w:p>
        </w:tc>
        <w:tc>
          <w:tcPr>
            <w:tcW w:w="1114" w:type="dxa"/>
            <w:vMerge/>
            <w:tcBorders>
              <w:left w:val="nil"/>
              <w:right w:val="single" w:sz="4" w:space="0" w:color="auto"/>
            </w:tcBorders>
            <w:shd w:val="clear" w:color="auto" w:fill="auto"/>
            <w:vAlign w:val="center"/>
            <w:hideMark/>
          </w:tcPr>
          <w:p w:rsidR="00F33B18" w:rsidRPr="008E5860" w:rsidRDefault="00F33B18" w:rsidP="008E5860">
            <w:pPr>
              <w:spacing w:line="240" w:lineRule="exact"/>
              <w:jc w:val="center"/>
              <w:rPr>
                <w:rFonts w:ascii="Times New Roman" w:eastAsia="仿宋_GB2312" w:hAnsi="Times New Roman" w:cs="Times New Roman"/>
                <w:color w:val="000000"/>
                <w:kern w:val="0"/>
                <w:szCs w:val="21"/>
              </w:rPr>
            </w:pPr>
          </w:p>
        </w:tc>
        <w:tc>
          <w:tcPr>
            <w:tcW w:w="1275" w:type="dxa"/>
            <w:vMerge/>
            <w:tcBorders>
              <w:left w:val="nil"/>
              <w:right w:val="single" w:sz="4" w:space="0" w:color="auto"/>
            </w:tcBorders>
            <w:shd w:val="clear" w:color="auto" w:fill="auto"/>
            <w:vAlign w:val="center"/>
            <w:hideMark/>
          </w:tcPr>
          <w:p w:rsidR="00F33B18" w:rsidRPr="008E5860" w:rsidRDefault="00F33B18" w:rsidP="008E5860">
            <w:pPr>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F33B18" w:rsidRPr="00D87BF9" w:rsidRDefault="00F33B18"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hint="eastAsia"/>
                <w:color w:val="000000"/>
                <w:kern w:val="0"/>
                <w:sz w:val="15"/>
                <w:szCs w:val="15"/>
              </w:rPr>
              <w:t>客房入住率≥</w:t>
            </w:r>
            <w:r w:rsidRPr="00D87BF9">
              <w:rPr>
                <w:rFonts w:ascii="Times New Roman" w:eastAsia="仿宋_GB2312" w:hAnsi="Times New Roman" w:cs="Times New Roman" w:hint="eastAsia"/>
                <w:color w:val="000000"/>
                <w:kern w:val="0"/>
                <w:sz w:val="15"/>
                <w:szCs w:val="15"/>
              </w:rPr>
              <w:t>35%</w:t>
            </w:r>
          </w:p>
        </w:tc>
        <w:tc>
          <w:tcPr>
            <w:tcW w:w="1104" w:type="dxa"/>
            <w:tcBorders>
              <w:top w:val="nil"/>
              <w:left w:val="nil"/>
              <w:bottom w:val="single" w:sz="4" w:space="0" w:color="auto"/>
              <w:right w:val="single" w:sz="4" w:space="0" w:color="auto"/>
            </w:tcBorders>
            <w:shd w:val="clear" w:color="auto" w:fill="auto"/>
            <w:vAlign w:val="center"/>
            <w:hideMark/>
          </w:tcPr>
          <w:p w:rsidR="00F33B18" w:rsidRPr="00D87BF9" w:rsidRDefault="00F33B18"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hint="eastAsia"/>
                <w:color w:val="000000"/>
                <w:kern w:val="0"/>
                <w:sz w:val="15"/>
                <w:szCs w:val="15"/>
              </w:rPr>
              <w:t>34.1%</w:t>
            </w:r>
          </w:p>
        </w:tc>
        <w:tc>
          <w:tcPr>
            <w:tcW w:w="572" w:type="dxa"/>
            <w:tcBorders>
              <w:top w:val="nil"/>
              <w:left w:val="nil"/>
              <w:bottom w:val="single" w:sz="4" w:space="0" w:color="auto"/>
              <w:right w:val="single" w:sz="4" w:space="0" w:color="auto"/>
            </w:tcBorders>
            <w:shd w:val="clear" w:color="auto" w:fill="auto"/>
            <w:vAlign w:val="center"/>
            <w:hideMark/>
          </w:tcPr>
          <w:p w:rsidR="00F33B18" w:rsidRPr="00D87BF9" w:rsidRDefault="00F33B18" w:rsidP="00AA7DC0">
            <w:pPr>
              <w:widowControl/>
              <w:spacing w:line="240" w:lineRule="exact"/>
              <w:jc w:val="center"/>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hint="eastAsia"/>
                <w:color w:val="000000"/>
                <w:kern w:val="0"/>
                <w:sz w:val="15"/>
                <w:szCs w:val="15"/>
              </w:rPr>
              <w:t>10</w:t>
            </w:r>
          </w:p>
        </w:tc>
        <w:tc>
          <w:tcPr>
            <w:tcW w:w="708" w:type="dxa"/>
            <w:tcBorders>
              <w:top w:val="nil"/>
              <w:left w:val="nil"/>
              <w:bottom w:val="single" w:sz="4" w:space="0" w:color="auto"/>
              <w:right w:val="single" w:sz="4" w:space="0" w:color="auto"/>
            </w:tcBorders>
            <w:shd w:val="clear" w:color="auto" w:fill="auto"/>
            <w:vAlign w:val="center"/>
            <w:hideMark/>
          </w:tcPr>
          <w:p w:rsidR="00F33B18" w:rsidRPr="00D87BF9" w:rsidRDefault="00F33B18"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color w:val="000000"/>
                <w:kern w:val="0"/>
                <w:sz w:val="15"/>
                <w:szCs w:val="15"/>
              </w:rPr>
              <w:t xml:space="preserve">　</w:t>
            </w:r>
            <w:r w:rsidRPr="00D87BF9">
              <w:rPr>
                <w:rFonts w:ascii="Times New Roman" w:eastAsia="仿宋_GB2312" w:hAnsi="Times New Roman" w:cs="Times New Roman" w:hint="eastAsia"/>
                <w:color w:val="000000"/>
                <w:kern w:val="0"/>
                <w:sz w:val="15"/>
                <w:szCs w:val="15"/>
              </w:rPr>
              <w:t>9.7</w:t>
            </w:r>
          </w:p>
        </w:tc>
        <w:tc>
          <w:tcPr>
            <w:tcW w:w="1140" w:type="dxa"/>
            <w:vMerge/>
            <w:tcBorders>
              <w:left w:val="nil"/>
              <w:right w:val="single" w:sz="4" w:space="0" w:color="auto"/>
            </w:tcBorders>
            <w:shd w:val="clear" w:color="auto" w:fill="auto"/>
            <w:vAlign w:val="center"/>
            <w:hideMark/>
          </w:tcPr>
          <w:p w:rsidR="00F33B18" w:rsidRPr="00D87BF9" w:rsidRDefault="00F33B18" w:rsidP="008E5860">
            <w:pPr>
              <w:spacing w:line="240" w:lineRule="exact"/>
              <w:jc w:val="left"/>
              <w:rPr>
                <w:rFonts w:ascii="Times New Roman" w:eastAsia="仿宋_GB2312" w:hAnsi="Times New Roman" w:cs="Times New Roman"/>
                <w:color w:val="000000"/>
                <w:kern w:val="0"/>
                <w:sz w:val="15"/>
                <w:szCs w:val="15"/>
              </w:rPr>
            </w:pPr>
          </w:p>
        </w:tc>
      </w:tr>
      <w:tr w:rsidR="00F33B18" w:rsidRPr="008E5860" w:rsidTr="00D87BF9">
        <w:trPr>
          <w:trHeight w:val="405"/>
          <w:jc w:val="center"/>
        </w:trPr>
        <w:tc>
          <w:tcPr>
            <w:tcW w:w="1009" w:type="dxa"/>
            <w:vMerge/>
            <w:tcBorders>
              <w:left w:val="single" w:sz="4" w:space="0" w:color="auto"/>
              <w:right w:val="single" w:sz="4" w:space="0" w:color="auto"/>
            </w:tcBorders>
            <w:shd w:val="clear" w:color="auto" w:fill="auto"/>
            <w:vAlign w:val="center"/>
            <w:hideMark/>
          </w:tcPr>
          <w:p w:rsidR="00F33B18" w:rsidRPr="008E5860" w:rsidRDefault="00F33B18"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F33B18" w:rsidRPr="008E5860" w:rsidRDefault="00F33B18" w:rsidP="008E5860">
            <w:pPr>
              <w:spacing w:line="240" w:lineRule="exact"/>
              <w:jc w:val="left"/>
              <w:rPr>
                <w:rFonts w:ascii="Times New Roman" w:eastAsia="仿宋_GB2312" w:hAnsi="Times New Roman" w:cs="Times New Roman"/>
                <w:color w:val="000000"/>
                <w:kern w:val="0"/>
                <w:szCs w:val="21"/>
              </w:rPr>
            </w:pPr>
          </w:p>
        </w:tc>
        <w:tc>
          <w:tcPr>
            <w:tcW w:w="1114" w:type="dxa"/>
            <w:vMerge/>
            <w:tcBorders>
              <w:left w:val="nil"/>
              <w:bottom w:val="single" w:sz="4" w:space="0" w:color="auto"/>
              <w:right w:val="single" w:sz="4" w:space="0" w:color="auto"/>
            </w:tcBorders>
            <w:shd w:val="clear" w:color="auto" w:fill="auto"/>
            <w:vAlign w:val="center"/>
            <w:hideMark/>
          </w:tcPr>
          <w:p w:rsidR="00F33B18" w:rsidRPr="008E5860" w:rsidRDefault="00F33B18" w:rsidP="008E5860">
            <w:pPr>
              <w:widowControl/>
              <w:spacing w:line="240" w:lineRule="exact"/>
              <w:jc w:val="center"/>
              <w:rPr>
                <w:rFonts w:ascii="Times New Roman" w:eastAsia="仿宋_GB2312" w:hAnsi="Times New Roman" w:cs="Times New Roman"/>
                <w:color w:val="000000"/>
                <w:kern w:val="0"/>
                <w:szCs w:val="21"/>
              </w:rPr>
            </w:pPr>
          </w:p>
        </w:tc>
        <w:tc>
          <w:tcPr>
            <w:tcW w:w="1275" w:type="dxa"/>
            <w:vMerge/>
            <w:tcBorders>
              <w:left w:val="nil"/>
              <w:bottom w:val="single" w:sz="4" w:space="0" w:color="auto"/>
              <w:right w:val="single" w:sz="4" w:space="0" w:color="auto"/>
            </w:tcBorders>
            <w:shd w:val="clear" w:color="auto" w:fill="auto"/>
            <w:vAlign w:val="center"/>
            <w:hideMark/>
          </w:tcPr>
          <w:p w:rsidR="00F33B18" w:rsidRPr="008E5860" w:rsidRDefault="00F33B18"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F33B18" w:rsidRPr="00D87BF9" w:rsidRDefault="00F33B18"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hint="eastAsia"/>
                <w:color w:val="000000"/>
                <w:kern w:val="0"/>
                <w:sz w:val="15"/>
                <w:szCs w:val="15"/>
              </w:rPr>
              <w:t>就餐人数≥</w:t>
            </w:r>
            <w:r w:rsidRPr="00D87BF9">
              <w:rPr>
                <w:rFonts w:ascii="Times New Roman" w:eastAsia="仿宋_GB2312" w:hAnsi="Times New Roman" w:cs="Times New Roman" w:hint="eastAsia"/>
                <w:color w:val="000000"/>
                <w:kern w:val="0"/>
                <w:sz w:val="15"/>
                <w:szCs w:val="15"/>
              </w:rPr>
              <w:t>20</w:t>
            </w:r>
            <w:r w:rsidRPr="00D87BF9">
              <w:rPr>
                <w:rFonts w:ascii="Times New Roman" w:eastAsia="仿宋_GB2312" w:hAnsi="Times New Roman" w:cs="Times New Roman" w:hint="eastAsia"/>
                <w:color w:val="000000"/>
                <w:kern w:val="0"/>
                <w:sz w:val="15"/>
                <w:szCs w:val="15"/>
              </w:rPr>
              <w:t>万</w:t>
            </w:r>
          </w:p>
        </w:tc>
        <w:tc>
          <w:tcPr>
            <w:tcW w:w="1104" w:type="dxa"/>
            <w:tcBorders>
              <w:top w:val="nil"/>
              <w:left w:val="nil"/>
              <w:bottom w:val="single" w:sz="4" w:space="0" w:color="auto"/>
              <w:right w:val="single" w:sz="4" w:space="0" w:color="auto"/>
            </w:tcBorders>
            <w:shd w:val="clear" w:color="auto" w:fill="auto"/>
            <w:vAlign w:val="center"/>
            <w:hideMark/>
          </w:tcPr>
          <w:p w:rsidR="00F33B18" w:rsidRPr="00D87BF9" w:rsidRDefault="00F33B18"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hint="eastAsia"/>
                <w:color w:val="000000"/>
                <w:kern w:val="0"/>
                <w:sz w:val="15"/>
                <w:szCs w:val="15"/>
              </w:rPr>
              <w:t>19.8</w:t>
            </w:r>
            <w:r w:rsidRPr="00D87BF9">
              <w:rPr>
                <w:rFonts w:ascii="Times New Roman" w:eastAsia="仿宋_GB2312" w:hAnsi="Times New Roman" w:cs="Times New Roman" w:hint="eastAsia"/>
                <w:color w:val="000000"/>
                <w:kern w:val="0"/>
                <w:sz w:val="15"/>
                <w:szCs w:val="15"/>
              </w:rPr>
              <w:t>万</w:t>
            </w:r>
          </w:p>
        </w:tc>
        <w:tc>
          <w:tcPr>
            <w:tcW w:w="572" w:type="dxa"/>
            <w:tcBorders>
              <w:top w:val="nil"/>
              <w:left w:val="nil"/>
              <w:bottom w:val="single" w:sz="4" w:space="0" w:color="auto"/>
              <w:right w:val="single" w:sz="4" w:space="0" w:color="auto"/>
            </w:tcBorders>
            <w:shd w:val="clear" w:color="auto" w:fill="auto"/>
            <w:vAlign w:val="center"/>
            <w:hideMark/>
          </w:tcPr>
          <w:p w:rsidR="00F33B18" w:rsidRPr="00D87BF9" w:rsidRDefault="00F33B18" w:rsidP="00AA7DC0">
            <w:pPr>
              <w:widowControl/>
              <w:spacing w:line="240" w:lineRule="exact"/>
              <w:jc w:val="center"/>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hint="eastAsia"/>
                <w:color w:val="000000"/>
                <w:kern w:val="0"/>
                <w:sz w:val="15"/>
                <w:szCs w:val="15"/>
              </w:rPr>
              <w:t>10</w:t>
            </w:r>
          </w:p>
        </w:tc>
        <w:tc>
          <w:tcPr>
            <w:tcW w:w="708" w:type="dxa"/>
            <w:tcBorders>
              <w:top w:val="nil"/>
              <w:left w:val="nil"/>
              <w:bottom w:val="single" w:sz="4" w:space="0" w:color="auto"/>
              <w:right w:val="single" w:sz="4" w:space="0" w:color="auto"/>
            </w:tcBorders>
            <w:shd w:val="clear" w:color="auto" w:fill="auto"/>
            <w:vAlign w:val="center"/>
            <w:hideMark/>
          </w:tcPr>
          <w:p w:rsidR="00F33B18" w:rsidRPr="00D87BF9" w:rsidRDefault="00F33B18"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color w:val="000000"/>
                <w:kern w:val="0"/>
                <w:sz w:val="15"/>
                <w:szCs w:val="15"/>
              </w:rPr>
              <w:t xml:space="preserve">　</w:t>
            </w:r>
            <w:r w:rsidRPr="00D87BF9">
              <w:rPr>
                <w:rFonts w:ascii="Times New Roman" w:eastAsia="仿宋_GB2312" w:hAnsi="Times New Roman" w:cs="Times New Roman" w:hint="eastAsia"/>
                <w:color w:val="000000"/>
                <w:kern w:val="0"/>
                <w:sz w:val="15"/>
                <w:szCs w:val="15"/>
              </w:rPr>
              <w:t>9.9</w:t>
            </w:r>
          </w:p>
        </w:tc>
        <w:tc>
          <w:tcPr>
            <w:tcW w:w="1140" w:type="dxa"/>
            <w:vMerge/>
            <w:tcBorders>
              <w:left w:val="nil"/>
              <w:bottom w:val="single" w:sz="4" w:space="0" w:color="auto"/>
              <w:right w:val="single" w:sz="4" w:space="0" w:color="auto"/>
            </w:tcBorders>
            <w:shd w:val="clear" w:color="auto" w:fill="auto"/>
            <w:vAlign w:val="center"/>
            <w:hideMark/>
          </w:tcPr>
          <w:p w:rsidR="00F33B18" w:rsidRPr="00D87BF9" w:rsidRDefault="00F33B18" w:rsidP="008E5860">
            <w:pPr>
              <w:widowControl/>
              <w:spacing w:line="240" w:lineRule="exact"/>
              <w:jc w:val="left"/>
              <w:rPr>
                <w:rFonts w:ascii="Times New Roman" w:eastAsia="仿宋_GB2312" w:hAnsi="Times New Roman" w:cs="Times New Roman"/>
                <w:color w:val="000000"/>
                <w:kern w:val="0"/>
                <w:sz w:val="15"/>
                <w:szCs w:val="15"/>
              </w:rPr>
            </w:pPr>
          </w:p>
        </w:tc>
      </w:tr>
      <w:tr w:rsidR="00CF6DA2" w:rsidRPr="008E5860" w:rsidTr="001474B8">
        <w:trPr>
          <w:jc w:val="center"/>
        </w:trPr>
        <w:tc>
          <w:tcPr>
            <w:tcW w:w="1009"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1114" w:type="dxa"/>
            <w:vMerge w:val="restart"/>
            <w:tcBorders>
              <w:top w:val="nil"/>
              <w:left w:val="nil"/>
              <w:right w:val="single" w:sz="4" w:space="0" w:color="auto"/>
            </w:tcBorders>
            <w:shd w:val="clear" w:color="auto" w:fill="auto"/>
            <w:vAlign w:val="center"/>
            <w:hideMark/>
          </w:tcPr>
          <w:p w:rsidR="008E5860" w:rsidRPr="008E5860" w:rsidRDefault="008E5860" w:rsidP="00CF6DA2">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质量指标</w:t>
            </w: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D87BF9" w:rsidRDefault="008E5860"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color w:val="000000"/>
                <w:kern w:val="0"/>
                <w:sz w:val="15"/>
                <w:szCs w:val="15"/>
              </w:rPr>
              <w:t xml:space="preserve">　</w:t>
            </w:r>
          </w:p>
        </w:tc>
        <w:tc>
          <w:tcPr>
            <w:tcW w:w="1104" w:type="dxa"/>
            <w:tcBorders>
              <w:top w:val="nil"/>
              <w:left w:val="nil"/>
              <w:bottom w:val="single" w:sz="4" w:space="0" w:color="auto"/>
              <w:right w:val="single" w:sz="4" w:space="0" w:color="auto"/>
            </w:tcBorders>
            <w:shd w:val="clear" w:color="auto" w:fill="auto"/>
            <w:vAlign w:val="center"/>
            <w:hideMark/>
          </w:tcPr>
          <w:p w:rsidR="008E5860" w:rsidRPr="00D87BF9" w:rsidRDefault="008E5860"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color w:val="000000"/>
                <w:kern w:val="0"/>
                <w:sz w:val="15"/>
                <w:szCs w:val="15"/>
              </w:rPr>
              <w:t xml:space="preserve">　</w:t>
            </w:r>
          </w:p>
        </w:tc>
        <w:tc>
          <w:tcPr>
            <w:tcW w:w="572" w:type="dxa"/>
            <w:tcBorders>
              <w:top w:val="nil"/>
              <w:left w:val="nil"/>
              <w:bottom w:val="single" w:sz="4" w:space="0" w:color="auto"/>
              <w:right w:val="single" w:sz="4" w:space="0" w:color="auto"/>
            </w:tcBorders>
            <w:shd w:val="clear" w:color="auto" w:fill="auto"/>
            <w:vAlign w:val="center"/>
            <w:hideMark/>
          </w:tcPr>
          <w:p w:rsidR="008E5860" w:rsidRPr="00D87BF9" w:rsidRDefault="008E5860"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color w:val="000000"/>
                <w:kern w:val="0"/>
                <w:sz w:val="15"/>
                <w:szCs w:val="15"/>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8E5860" w:rsidRPr="00D87BF9" w:rsidRDefault="008E5860"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color w:val="000000"/>
                <w:kern w:val="0"/>
                <w:sz w:val="15"/>
                <w:szCs w:val="15"/>
              </w:rPr>
              <w:t xml:space="preserve">　</w:t>
            </w:r>
          </w:p>
        </w:tc>
        <w:tc>
          <w:tcPr>
            <w:tcW w:w="1140" w:type="dxa"/>
            <w:tcBorders>
              <w:top w:val="nil"/>
              <w:left w:val="nil"/>
              <w:bottom w:val="single" w:sz="4" w:space="0" w:color="auto"/>
              <w:right w:val="single" w:sz="4" w:space="0" w:color="auto"/>
            </w:tcBorders>
            <w:shd w:val="clear" w:color="auto" w:fill="auto"/>
            <w:vAlign w:val="center"/>
            <w:hideMark/>
          </w:tcPr>
          <w:p w:rsidR="008E5860" w:rsidRPr="00D87BF9" w:rsidRDefault="008E5860" w:rsidP="008E5860">
            <w:pPr>
              <w:widowControl/>
              <w:spacing w:line="240" w:lineRule="exact"/>
              <w:jc w:val="left"/>
              <w:rPr>
                <w:rFonts w:ascii="Times New Roman" w:eastAsia="仿宋_GB2312" w:hAnsi="Times New Roman" w:cs="Times New Roman"/>
                <w:color w:val="000000"/>
                <w:kern w:val="0"/>
                <w:sz w:val="15"/>
                <w:szCs w:val="15"/>
              </w:rPr>
            </w:pPr>
            <w:r w:rsidRPr="00D87BF9">
              <w:rPr>
                <w:rFonts w:ascii="Times New Roman" w:eastAsia="仿宋_GB2312" w:hAnsi="Times New Roman" w:cs="Times New Roman"/>
                <w:color w:val="000000"/>
                <w:kern w:val="0"/>
                <w:sz w:val="15"/>
                <w:szCs w:val="15"/>
              </w:rPr>
              <w:t xml:space="preserve">　</w:t>
            </w:r>
          </w:p>
        </w:tc>
      </w:tr>
      <w:tr w:rsidR="00CF6DA2" w:rsidRPr="008E5860" w:rsidTr="001474B8">
        <w:trPr>
          <w:jc w:val="center"/>
        </w:trPr>
        <w:tc>
          <w:tcPr>
            <w:tcW w:w="1009"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1114" w:type="dxa"/>
            <w:vMerge/>
            <w:tcBorders>
              <w:left w:val="nil"/>
              <w:right w:val="single" w:sz="4" w:space="0" w:color="auto"/>
            </w:tcBorders>
            <w:shd w:val="clear" w:color="auto" w:fill="auto"/>
            <w:vAlign w:val="center"/>
            <w:hideMark/>
          </w:tcPr>
          <w:p w:rsidR="008E5860" w:rsidRPr="008E5860" w:rsidRDefault="008E5860" w:rsidP="008E5860">
            <w:pPr>
              <w:spacing w:line="240" w:lineRule="exact"/>
              <w:jc w:val="center"/>
              <w:rPr>
                <w:rFonts w:ascii="Times New Roman" w:eastAsia="仿宋_GB2312" w:hAnsi="Times New Roman" w:cs="Times New Roman"/>
                <w:color w:val="000000"/>
                <w:kern w:val="0"/>
                <w:szCs w:val="21"/>
              </w:rPr>
            </w:pP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1474B8">
        <w:trPr>
          <w:trHeight w:val="143"/>
          <w:jc w:val="center"/>
        </w:trPr>
        <w:tc>
          <w:tcPr>
            <w:tcW w:w="1009"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1114" w:type="dxa"/>
            <w:vMerge/>
            <w:tcBorders>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1474B8">
        <w:trPr>
          <w:jc w:val="center"/>
        </w:trPr>
        <w:tc>
          <w:tcPr>
            <w:tcW w:w="1009"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1114" w:type="dxa"/>
            <w:vMerge w:val="restart"/>
            <w:tcBorders>
              <w:top w:val="nil"/>
              <w:left w:val="nil"/>
              <w:right w:val="single" w:sz="4" w:space="0" w:color="auto"/>
            </w:tcBorders>
            <w:shd w:val="clear" w:color="auto" w:fill="auto"/>
            <w:vAlign w:val="center"/>
            <w:hideMark/>
          </w:tcPr>
          <w:p w:rsidR="008E5860" w:rsidRPr="008E5860" w:rsidRDefault="008E5860" w:rsidP="00CF6DA2">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时效指标</w:t>
            </w: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1474B8">
        <w:trPr>
          <w:jc w:val="center"/>
        </w:trPr>
        <w:tc>
          <w:tcPr>
            <w:tcW w:w="1009"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1114" w:type="dxa"/>
            <w:vMerge/>
            <w:tcBorders>
              <w:left w:val="nil"/>
              <w:right w:val="single" w:sz="4" w:space="0" w:color="auto"/>
            </w:tcBorders>
            <w:shd w:val="clear" w:color="auto" w:fill="auto"/>
            <w:vAlign w:val="center"/>
            <w:hideMark/>
          </w:tcPr>
          <w:p w:rsidR="008E5860" w:rsidRPr="008E5860" w:rsidRDefault="008E5860" w:rsidP="008E5860">
            <w:pPr>
              <w:spacing w:line="240" w:lineRule="exact"/>
              <w:jc w:val="center"/>
              <w:rPr>
                <w:rFonts w:ascii="Times New Roman" w:eastAsia="仿宋_GB2312" w:hAnsi="Times New Roman" w:cs="Times New Roman"/>
                <w:color w:val="000000"/>
                <w:kern w:val="0"/>
                <w:szCs w:val="21"/>
              </w:rPr>
            </w:pP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1474B8">
        <w:trPr>
          <w:trHeight w:val="70"/>
          <w:jc w:val="center"/>
        </w:trPr>
        <w:tc>
          <w:tcPr>
            <w:tcW w:w="1009"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1114" w:type="dxa"/>
            <w:vMerge/>
            <w:tcBorders>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F373D6" w:rsidRPr="008E5860" w:rsidTr="001474B8">
        <w:trPr>
          <w:trHeight w:val="413"/>
          <w:jc w:val="center"/>
        </w:trPr>
        <w:tc>
          <w:tcPr>
            <w:tcW w:w="1009" w:type="dxa"/>
            <w:vMerge/>
            <w:tcBorders>
              <w:left w:val="single" w:sz="4" w:space="0" w:color="auto"/>
              <w:right w:val="single" w:sz="4" w:space="0" w:color="auto"/>
            </w:tcBorders>
            <w:shd w:val="clear" w:color="auto" w:fill="auto"/>
            <w:vAlign w:val="center"/>
            <w:hideMark/>
          </w:tcPr>
          <w:p w:rsidR="00F373D6" w:rsidRPr="008E5860" w:rsidRDefault="00F373D6"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F373D6" w:rsidRPr="008E5860" w:rsidRDefault="00F373D6" w:rsidP="008E5860">
            <w:pPr>
              <w:spacing w:line="240" w:lineRule="exact"/>
              <w:jc w:val="left"/>
              <w:rPr>
                <w:rFonts w:ascii="Times New Roman" w:eastAsia="仿宋_GB2312" w:hAnsi="Times New Roman" w:cs="Times New Roman"/>
                <w:color w:val="000000"/>
                <w:kern w:val="0"/>
                <w:szCs w:val="21"/>
              </w:rPr>
            </w:pPr>
          </w:p>
        </w:tc>
        <w:tc>
          <w:tcPr>
            <w:tcW w:w="1114" w:type="dxa"/>
            <w:vMerge w:val="restart"/>
            <w:tcBorders>
              <w:top w:val="nil"/>
              <w:left w:val="nil"/>
              <w:right w:val="single" w:sz="4" w:space="0" w:color="auto"/>
            </w:tcBorders>
            <w:shd w:val="clear" w:color="auto" w:fill="auto"/>
            <w:vAlign w:val="center"/>
            <w:hideMark/>
          </w:tcPr>
          <w:p w:rsidR="00F373D6" w:rsidRPr="008E5860" w:rsidRDefault="00F373D6" w:rsidP="00CF6DA2">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成本指标</w:t>
            </w:r>
          </w:p>
        </w:tc>
        <w:tc>
          <w:tcPr>
            <w:tcW w:w="1275" w:type="dxa"/>
            <w:vMerge w:val="restart"/>
            <w:tcBorders>
              <w:top w:val="nil"/>
              <w:left w:val="nil"/>
              <w:right w:val="single" w:sz="4" w:space="0" w:color="auto"/>
            </w:tcBorders>
            <w:shd w:val="clear" w:color="auto" w:fill="auto"/>
            <w:vAlign w:val="center"/>
            <w:hideMark/>
          </w:tcPr>
          <w:p w:rsidR="00F373D6" w:rsidRPr="00AA124E" w:rsidRDefault="00A153FE" w:rsidP="008E5860">
            <w:pPr>
              <w:widowControl/>
              <w:spacing w:line="240" w:lineRule="exact"/>
              <w:jc w:val="left"/>
              <w:rPr>
                <w:rFonts w:ascii="Times New Roman" w:eastAsia="仿宋_GB2312" w:hAnsi="Times New Roman" w:cs="Times New Roman"/>
                <w:color w:val="000000"/>
                <w:kern w:val="0"/>
                <w:sz w:val="18"/>
                <w:szCs w:val="18"/>
              </w:rPr>
            </w:pPr>
            <w:r w:rsidRPr="00AA124E">
              <w:rPr>
                <w:rFonts w:ascii="Times New Roman" w:eastAsia="仿宋_GB2312" w:hAnsi="Times New Roman" w:cs="Times New Roman" w:hint="eastAsia"/>
                <w:color w:val="000000"/>
                <w:kern w:val="0"/>
                <w:sz w:val="18"/>
                <w:szCs w:val="18"/>
              </w:rPr>
              <w:t>人员成本率控制在</w:t>
            </w:r>
            <w:r w:rsidRPr="00AA124E">
              <w:rPr>
                <w:rFonts w:ascii="Times New Roman" w:eastAsia="仿宋_GB2312" w:hAnsi="Times New Roman" w:cs="Times New Roman" w:hint="eastAsia"/>
                <w:color w:val="000000"/>
                <w:kern w:val="0"/>
                <w:sz w:val="18"/>
                <w:szCs w:val="18"/>
              </w:rPr>
              <w:t>50%</w:t>
            </w:r>
            <w:r w:rsidRPr="00AA124E">
              <w:rPr>
                <w:rFonts w:ascii="Times New Roman" w:eastAsia="仿宋_GB2312" w:hAnsi="Times New Roman" w:cs="Times New Roman" w:hint="eastAsia"/>
                <w:color w:val="000000"/>
                <w:kern w:val="0"/>
                <w:sz w:val="18"/>
                <w:szCs w:val="18"/>
              </w:rPr>
              <w:t>以内；能耗成本率控制在</w:t>
            </w:r>
            <w:r w:rsidRPr="00AA124E">
              <w:rPr>
                <w:rFonts w:ascii="Times New Roman" w:eastAsia="仿宋_GB2312" w:hAnsi="Times New Roman" w:cs="Times New Roman" w:hint="eastAsia"/>
                <w:color w:val="000000"/>
                <w:kern w:val="0"/>
                <w:sz w:val="18"/>
                <w:szCs w:val="18"/>
              </w:rPr>
              <w:t>10%</w:t>
            </w:r>
            <w:r w:rsidRPr="00AA124E">
              <w:rPr>
                <w:rFonts w:ascii="Times New Roman" w:eastAsia="仿宋_GB2312" w:hAnsi="Times New Roman" w:cs="Times New Roman" w:hint="eastAsia"/>
                <w:color w:val="000000"/>
                <w:kern w:val="0"/>
                <w:sz w:val="18"/>
                <w:szCs w:val="18"/>
              </w:rPr>
              <w:t>以内</w:t>
            </w:r>
          </w:p>
        </w:tc>
        <w:tc>
          <w:tcPr>
            <w:tcW w:w="2429" w:type="dxa"/>
            <w:gridSpan w:val="2"/>
            <w:tcBorders>
              <w:top w:val="nil"/>
              <w:left w:val="nil"/>
              <w:bottom w:val="single" w:sz="4" w:space="0" w:color="auto"/>
              <w:right w:val="single" w:sz="4" w:space="0" w:color="auto"/>
            </w:tcBorders>
            <w:shd w:val="clear" w:color="auto" w:fill="auto"/>
            <w:vAlign w:val="center"/>
            <w:hideMark/>
          </w:tcPr>
          <w:p w:rsidR="00F373D6" w:rsidRPr="008E5860" w:rsidRDefault="000A5520" w:rsidP="00F373D6">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人员成本率</w:t>
            </w:r>
            <w:r w:rsidRPr="000A5520">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50%</w:t>
            </w:r>
          </w:p>
        </w:tc>
        <w:tc>
          <w:tcPr>
            <w:tcW w:w="1110" w:type="dxa"/>
            <w:gridSpan w:val="2"/>
            <w:tcBorders>
              <w:top w:val="nil"/>
              <w:left w:val="nil"/>
              <w:bottom w:val="single" w:sz="4" w:space="0" w:color="auto"/>
              <w:right w:val="single" w:sz="4" w:space="0" w:color="auto"/>
            </w:tcBorders>
            <w:shd w:val="clear" w:color="auto" w:fill="auto"/>
            <w:vAlign w:val="center"/>
          </w:tcPr>
          <w:p w:rsidR="00F373D6" w:rsidRPr="008E5860" w:rsidRDefault="000A5520" w:rsidP="000A5520">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56.38%</w:t>
            </w:r>
          </w:p>
        </w:tc>
        <w:tc>
          <w:tcPr>
            <w:tcW w:w="572" w:type="dxa"/>
            <w:tcBorders>
              <w:top w:val="nil"/>
              <w:left w:val="nil"/>
              <w:bottom w:val="single" w:sz="4" w:space="0" w:color="auto"/>
              <w:right w:val="single" w:sz="4" w:space="0" w:color="auto"/>
            </w:tcBorders>
            <w:shd w:val="clear" w:color="auto" w:fill="auto"/>
            <w:vAlign w:val="center"/>
          </w:tcPr>
          <w:p w:rsidR="00F373D6" w:rsidRPr="008E5860" w:rsidRDefault="000A5520" w:rsidP="000A5520">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8</w:t>
            </w:r>
          </w:p>
        </w:tc>
        <w:tc>
          <w:tcPr>
            <w:tcW w:w="708" w:type="dxa"/>
            <w:tcBorders>
              <w:top w:val="nil"/>
              <w:left w:val="nil"/>
              <w:bottom w:val="single" w:sz="4" w:space="0" w:color="auto"/>
              <w:right w:val="single" w:sz="4" w:space="0" w:color="auto"/>
            </w:tcBorders>
            <w:shd w:val="clear" w:color="auto" w:fill="auto"/>
            <w:vAlign w:val="center"/>
          </w:tcPr>
          <w:p w:rsidR="00F373D6" w:rsidRPr="008E5860" w:rsidRDefault="000A5520" w:rsidP="000A5520">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7</w:t>
            </w:r>
          </w:p>
        </w:tc>
        <w:tc>
          <w:tcPr>
            <w:tcW w:w="1140" w:type="dxa"/>
            <w:tcBorders>
              <w:top w:val="nil"/>
              <w:left w:val="nil"/>
              <w:bottom w:val="single" w:sz="4" w:space="0" w:color="auto"/>
              <w:right w:val="single" w:sz="4" w:space="0" w:color="auto"/>
            </w:tcBorders>
            <w:shd w:val="clear" w:color="auto" w:fill="auto"/>
            <w:vAlign w:val="center"/>
          </w:tcPr>
          <w:p w:rsidR="00F373D6" w:rsidRPr="00F8016C" w:rsidRDefault="000A5520" w:rsidP="000A5520">
            <w:pPr>
              <w:widowControl/>
              <w:spacing w:line="240" w:lineRule="exact"/>
              <w:rPr>
                <w:rFonts w:ascii="Times New Roman" w:eastAsia="仿宋_GB2312" w:hAnsi="Times New Roman" w:cs="Times New Roman"/>
                <w:color w:val="000000"/>
                <w:kern w:val="0"/>
                <w:sz w:val="15"/>
                <w:szCs w:val="15"/>
              </w:rPr>
            </w:pPr>
            <w:r w:rsidRPr="00F8016C">
              <w:rPr>
                <w:rFonts w:ascii="Times New Roman" w:eastAsia="仿宋_GB2312" w:hAnsi="Times New Roman" w:cs="Times New Roman" w:hint="eastAsia"/>
                <w:color w:val="000000"/>
                <w:kern w:val="0"/>
                <w:sz w:val="15"/>
                <w:szCs w:val="15"/>
              </w:rPr>
              <w:t>受疫情影响，收入减少</w:t>
            </w:r>
          </w:p>
        </w:tc>
      </w:tr>
      <w:tr w:rsidR="00F373D6" w:rsidRPr="008E5860" w:rsidTr="001474B8">
        <w:trPr>
          <w:trHeight w:val="45"/>
          <w:jc w:val="center"/>
        </w:trPr>
        <w:tc>
          <w:tcPr>
            <w:tcW w:w="1009" w:type="dxa"/>
            <w:vMerge/>
            <w:tcBorders>
              <w:left w:val="single" w:sz="4" w:space="0" w:color="auto"/>
              <w:right w:val="single" w:sz="4" w:space="0" w:color="auto"/>
            </w:tcBorders>
            <w:shd w:val="clear" w:color="auto" w:fill="auto"/>
            <w:vAlign w:val="center"/>
            <w:hideMark/>
          </w:tcPr>
          <w:p w:rsidR="00F373D6" w:rsidRPr="008E5860" w:rsidRDefault="00F373D6"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F373D6" w:rsidRPr="008E5860" w:rsidRDefault="00F373D6" w:rsidP="008E5860">
            <w:pPr>
              <w:spacing w:line="240" w:lineRule="exact"/>
              <w:jc w:val="left"/>
              <w:rPr>
                <w:rFonts w:ascii="Times New Roman" w:eastAsia="仿宋_GB2312" w:hAnsi="Times New Roman" w:cs="Times New Roman"/>
                <w:color w:val="000000"/>
                <w:kern w:val="0"/>
                <w:szCs w:val="21"/>
              </w:rPr>
            </w:pPr>
          </w:p>
        </w:tc>
        <w:tc>
          <w:tcPr>
            <w:tcW w:w="1114" w:type="dxa"/>
            <w:vMerge/>
            <w:tcBorders>
              <w:top w:val="nil"/>
              <w:left w:val="nil"/>
              <w:right w:val="single" w:sz="4" w:space="0" w:color="auto"/>
            </w:tcBorders>
            <w:shd w:val="clear" w:color="auto" w:fill="auto"/>
            <w:vAlign w:val="center"/>
            <w:hideMark/>
          </w:tcPr>
          <w:p w:rsidR="00F373D6" w:rsidRPr="008E5860" w:rsidRDefault="00F373D6" w:rsidP="00CF6DA2">
            <w:pPr>
              <w:widowControl/>
              <w:spacing w:line="240" w:lineRule="exact"/>
              <w:rPr>
                <w:rFonts w:ascii="Times New Roman" w:eastAsia="仿宋_GB2312" w:hAnsi="Times New Roman" w:cs="Times New Roman"/>
                <w:color w:val="000000"/>
                <w:kern w:val="0"/>
                <w:szCs w:val="21"/>
              </w:rPr>
            </w:pPr>
          </w:p>
        </w:tc>
        <w:tc>
          <w:tcPr>
            <w:tcW w:w="1275" w:type="dxa"/>
            <w:vMerge/>
            <w:tcBorders>
              <w:top w:val="nil"/>
              <w:left w:val="nil"/>
              <w:right w:val="single" w:sz="4" w:space="0" w:color="auto"/>
            </w:tcBorders>
            <w:shd w:val="clear" w:color="auto" w:fill="auto"/>
            <w:vAlign w:val="center"/>
            <w:hideMark/>
          </w:tcPr>
          <w:p w:rsidR="00F373D6" w:rsidRPr="00AA124E" w:rsidRDefault="00F373D6" w:rsidP="008E5860">
            <w:pPr>
              <w:widowControl/>
              <w:spacing w:line="240" w:lineRule="exact"/>
              <w:jc w:val="left"/>
              <w:rPr>
                <w:rFonts w:ascii="Times New Roman" w:eastAsia="仿宋_GB2312" w:hAnsi="Times New Roman" w:cs="Times New Roman"/>
                <w:color w:val="000000"/>
                <w:kern w:val="0"/>
                <w:sz w:val="18"/>
                <w:szCs w:val="18"/>
              </w:rPr>
            </w:pPr>
          </w:p>
        </w:tc>
        <w:tc>
          <w:tcPr>
            <w:tcW w:w="5959" w:type="dxa"/>
            <w:gridSpan w:val="7"/>
            <w:tcBorders>
              <w:top w:val="single" w:sz="4" w:space="0" w:color="auto"/>
              <w:left w:val="nil"/>
              <w:right w:val="single" w:sz="4" w:space="0" w:color="auto"/>
            </w:tcBorders>
            <w:shd w:val="clear" w:color="auto" w:fill="auto"/>
            <w:vAlign w:val="center"/>
            <w:hideMark/>
          </w:tcPr>
          <w:p w:rsidR="00F373D6" w:rsidRPr="008E5860" w:rsidRDefault="00F373D6" w:rsidP="00F373D6">
            <w:pPr>
              <w:widowControl/>
              <w:spacing w:line="240" w:lineRule="exact"/>
              <w:jc w:val="left"/>
              <w:rPr>
                <w:rFonts w:ascii="Times New Roman" w:eastAsia="仿宋_GB2312" w:hAnsi="Times New Roman" w:cs="Times New Roman"/>
                <w:color w:val="000000"/>
                <w:kern w:val="0"/>
                <w:szCs w:val="21"/>
              </w:rPr>
            </w:pPr>
          </w:p>
        </w:tc>
      </w:tr>
      <w:tr w:rsidR="00F373D6" w:rsidRPr="008E5860" w:rsidTr="00A75027">
        <w:trPr>
          <w:trHeight w:val="509"/>
          <w:jc w:val="center"/>
        </w:trPr>
        <w:tc>
          <w:tcPr>
            <w:tcW w:w="1009" w:type="dxa"/>
            <w:vMerge/>
            <w:tcBorders>
              <w:left w:val="single" w:sz="4" w:space="0" w:color="auto"/>
              <w:right w:val="single" w:sz="4" w:space="0" w:color="auto"/>
            </w:tcBorders>
            <w:shd w:val="clear" w:color="auto" w:fill="auto"/>
            <w:vAlign w:val="center"/>
            <w:hideMark/>
          </w:tcPr>
          <w:p w:rsidR="00F373D6" w:rsidRPr="008E5860" w:rsidRDefault="00F373D6"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bottom w:val="single" w:sz="4" w:space="0" w:color="auto"/>
              <w:right w:val="single" w:sz="4" w:space="0" w:color="auto"/>
            </w:tcBorders>
            <w:shd w:val="clear" w:color="auto" w:fill="auto"/>
            <w:vAlign w:val="center"/>
            <w:hideMark/>
          </w:tcPr>
          <w:p w:rsidR="00F373D6" w:rsidRPr="008E5860" w:rsidRDefault="00F373D6" w:rsidP="008E5860">
            <w:pPr>
              <w:widowControl/>
              <w:spacing w:line="240" w:lineRule="exact"/>
              <w:jc w:val="left"/>
              <w:rPr>
                <w:rFonts w:ascii="Times New Roman" w:eastAsia="仿宋_GB2312" w:hAnsi="Times New Roman" w:cs="Times New Roman"/>
                <w:color w:val="000000"/>
                <w:kern w:val="0"/>
                <w:szCs w:val="21"/>
              </w:rPr>
            </w:pPr>
          </w:p>
        </w:tc>
        <w:tc>
          <w:tcPr>
            <w:tcW w:w="1114" w:type="dxa"/>
            <w:vMerge/>
            <w:tcBorders>
              <w:left w:val="nil"/>
              <w:bottom w:val="single" w:sz="4" w:space="0" w:color="auto"/>
              <w:right w:val="single" w:sz="4" w:space="0" w:color="auto"/>
            </w:tcBorders>
            <w:shd w:val="clear" w:color="auto" w:fill="auto"/>
            <w:vAlign w:val="center"/>
            <w:hideMark/>
          </w:tcPr>
          <w:p w:rsidR="00F373D6" w:rsidRPr="008E5860" w:rsidRDefault="00F373D6" w:rsidP="008E5860">
            <w:pPr>
              <w:widowControl/>
              <w:spacing w:line="240" w:lineRule="exact"/>
              <w:jc w:val="left"/>
              <w:rPr>
                <w:rFonts w:ascii="Times New Roman" w:eastAsia="仿宋_GB2312" w:hAnsi="Times New Roman" w:cs="Times New Roman"/>
                <w:color w:val="000000"/>
                <w:kern w:val="0"/>
                <w:szCs w:val="21"/>
              </w:rPr>
            </w:pPr>
          </w:p>
        </w:tc>
        <w:tc>
          <w:tcPr>
            <w:tcW w:w="1275" w:type="dxa"/>
            <w:vMerge/>
            <w:tcBorders>
              <w:left w:val="nil"/>
              <w:bottom w:val="single" w:sz="4" w:space="0" w:color="auto"/>
              <w:right w:val="single" w:sz="4" w:space="0" w:color="auto"/>
            </w:tcBorders>
            <w:shd w:val="clear" w:color="auto" w:fill="auto"/>
            <w:vAlign w:val="center"/>
            <w:hideMark/>
          </w:tcPr>
          <w:p w:rsidR="00F373D6" w:rsidRPr="00AA124E" w:rsidRDefault="00F373D6" w:rsidP="008E5860">
            <w:pPr>
              <w:widowControl/>
              <w:spacing w:line="240" w:lineRule="exact"/>
              <w:jc w:val="left"/>
              <w:rPr>
                <w:rFonts w:ascii="Times New Roman" w:eastAsia="仿宋_GB2312" w:hAnsi="Times New Roman" w:cs="Times New Roman"/>
                <w:color w:val="000000"/>
                <w:kern w:val="0"/>
                <w:sz w:val="18"/>
                <w:szCs w:val="18"/>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F373D6" w:rsidRPr="008E5860" w:rsidRDefault="000A5520" w:rsidP="008E5860">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能耗成本率</w:t>
            </w:r>
            <w:r w:rsidRPr="000A5520">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10%</w:t>
            </w:r>
          </w:p>
        </w:tc>
        <w:tc>
          <w:tcPr>
            <w:tcW w:w="1104" w:type="dxa"/>
            <w:tcBorders>
              <w:top w:val="nil"/>
              <w:left w:val="nil"/>
              <w:bottom w:val="single" w:sz="4" w:space="0" w:color="auto"/>
              <w:right w:val="single" w:sz="4" w:space="0" w:color="auto"/>
            </w:tcBorders>
            <w:shd w:val="clear" w:color="auto" w:fill="auto"/>
            <w:vAlign w:val="center"/>
            <w:hideMark/>
          </w:tcPr>
          <w:p w:rsidR="00F373D6" w:rsidRPr="008E5860" w:rsidRDefault="000A5520" w:rsidP="000A5520">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6.29%</w:t>
            </w:r>
          </w:p>
        </w:tc>
        <w:tc>
          <w:tcPr>
            <w:tcW w:w="572" w:type="dxa"/>
            <w:tcBorders>
              <w:top w:val="nil"/>
              <w:left w:val="nil"/>
              <w:bottom w:val="single" w:sz="4" w:space="0" w:color="auto"/>
              <w:right w:val="single" w:sz="4" w:space="0" w:color="auto"/>
            </w:tcBorders>
            <w:shd w:val="clear" w:color="auto" w:fill="auto"/>
            <w:vAlign w:val="center"/>
            <w:hideMark/>
          </w:tcPr>
          <w:p w:rsidR="00F373D6" w:rsidRPr="008E5860" w:rsidRDefault="000A5520" w:rsidP="000A5520">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12</w:t>
            </w:r>
          </w:p>
        </w:tc>
        <w:tc>
          <w:tcPr>
            <w:tcW w:w="708" w:type="dxa"/>
            <w:tcBorders>
              <w:top w:val="nil"/>
              <w:left w:val="nil"/>
              <w:bottom w:val="single" w:sz="4" w:space="0" w:color="auto"/>
              <w:right w:val="single" w:sz="4" w:space="0" w:color="auto"/>
            </w:tcBorders>
            <w:shd w:val="clear" w:color="auto" w:fill="auto"/>
            <w:vAlign w:val="center"/>
            <w:hideMark/>
          </w:tcPr>
          <w:p w:rsidR="00F373D6" w:rsidRPr="008E5860" w:rsidRDefault="000A5520" w:rsidP="000A5520">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12</w:t>
            </w:r>
          </w:p>
        </w:tc>
        <w:tc>
          <w:tcPr>
            <w:tcW w:w="1140" w:type="dxa"/>
            <w:tcBorders>
              <w:top w:val="nil"/>
              <w:left w:val="nil"/>
              <w:bottom w:val="single" w:sz="4" w:space="0" w:color="auto"/>
              <w:right w:val="single" w:sz="4" w:space="0" w:color="auto"/>
            </w:tcBorders>
            <w:shd w:val="clear" w:color="auto" w:fill="auto"/>
            <w:vAlign w:val="center"/>
            <w:hideMark/>
          </w:tcPr>
          <w:p w:rsidR="00F373D6" w:rsidRPr="008E5860" w:rsidRDefault="00F373D6" w:rsidP="000A5520">
            <w:pPr>
              <w:widowControl/>
              <w:spacing w:line="240" w:lineRule="exact"/>
              <w:jc w:val="center"/>
              <w:rPr>
                <w:rFonts w:ascii="Times New Roman" w:eastAsia="仿宋_GB2312" w:hAnsi="Times New Roman" w:cs="Times New Roman"/>
                <w:color w:val="000000"/>
                <w:kern w:val="0"/>
                <w:szCs w:val="21"/>
              </w:rPr>
            </w:pPr>
          </w:p>
        </w:tc>
      </w:tr>
      <w:tr w:rsidR="00AF66C4" w:rsidRPr="008E5860" w:rsidTr="001474B8">
        <w:trPr>
          <w:jc w:val="center"/>
        </w:trPr>
        <w:tc>
          <w:tcPr>
            <w:tcW w:w="1009" w:type="dxa"/>
            <w:vMerge/>
            <w:tcBorders>
              <w:left w:val="single" w:sz="4" w:space="0" w:color="auto"/>
              <w:right w:val="single" w:sz="4" w:space="0" w:color="auto"/>
            </w:tcBorders>
            <w:shd w:val="clear" w:color="auto" w:fill="auto"/>
            <w:vAlign w:val="center"/>
            <w:hideMark/>
          </w:tcPr>
          <w:p w:rsidR="00AF66C4" w:rsidRPr="008E5860" w:rsidRDefault="00AF66C4" w:rsidP="008E5860">
            <w:pPr>
              <w:spacing w:line="240" w:lineRule="exact"/>
              <w:jc w:val="left"/>
              <w:rPr>
                <w:rFonts w:ascii="Times New Roman" w:eastAsia="仿宋_GB2312" w:hAnsi="Times New Roman" w:cs="Times New Roman"/>
                <w:color w:val="000000"/>
                <w:kern w:val="0"/>
                <w:szCs w:val="21"/>
              </w:rPr>
            </w:pPr>
          </w:p>
        </w:tc>
        <w:tc>
          <w:tcPr>
            <w:tcW w:w="636" w:type="dxa"/>
            <w:vMerge w:val="restart"/>
            <w:tcBorders>
              <w:top w:val="nil"/>
              <w:left w:val="nil"/>
              <w:right w:val="single" w:sz="4" w:space="0" w:color="auto"/>
            </w:tcBorders>
            <w:shd w:val="clear" w:color="auto" w:fill="auto"/>
            <w:vAlign w:val="center"/>
            <w:hideMark/>
          </w:tcPr>
          <w:p w:rsidR="00AF66C4" w:rsidRPr="008E5860" w:rsidRDefault="00AF66C4"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效益指标</w:t>
            </w:r>
          </w:p>
          <w:p w:rsidR="00AF66C4" w:rsidRPr="008E5860" w:rsidRDefault="00AF66C4" w:rsidP="008E5860">
            <w:pPr>
              <w:widowControl/>
              <w:spacing w:line="240" w:lineRule="exact"/>
              <w:jc w:val="left"/>
              <w:rPr>
                <w:rFonts w:ascii="Times New Roman" w:eastAsia="仿宋_GB2312" w:hAnsi="Times New Roman" w:cs="Times New Roman"/>
                <w:color w:val="000000"/>
                <w:kern w:val="0"/>
                <w:szCs w:val="21"/>
              </w:rPr>
            </w:pPr>
          </w:p>
          <w:p w:rsidR="00AF66C4" w:rsidRPr="008E5860" w:rsidRDefault="00AF66C4"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w:t>
            </w:r>
            <w:r w:rsidRPr="008E5860">
              <w:rPr>
                <w:rFonts w:ascii="Times New Roman" w:eastAsia="仿宋_GB2312" w:hAnsi="Times New Roman" w:cs="Times New Roman"/>
                <w:color w:val="000000"/>
                <w:kern w:val="0"/>
                <w:szCs w:val="21"/>
              </w:rPr>
              <w:t>30</w:t>
            </w:r>
            <w:r w:rsidRPr="008E5860">
              <w:rPr>
                <w:rFonts w:ascii="Times New Roman" w:eastAsia="仿宋_GB2312" w:hAnsi="Times New Roman" w:cs="Times New Roman"/>
                <w:color w:val="000000"/>
                <w:kern w:val="0"/>
                <w:szCs w:val="21"/>
              </w:rPr>
              <w:t>分）</w:t>
            </w:r>
          </w:p>
        </w:tc>
        <w:tc>
          <w:tcPr>
            <w:tcW w:w="1114" w:type="dxa"/>
            <w:vMerge w:val="restart"/>
            <w:tcBorders>
              <w:top w:val="nil"/>
              <w:left w:val="nil"/>
              <w:right w:val="single" w:sz="4" w:space="0" w:color="auto"/>
            </w:tcBorders>
            <w:shd w:val="clear" w:color="auto" w:fill="auto"/>
            <w:vAlign w:val="center"/>
            <w:hideMark/>
          </w:tcPr>
          <w:p w:rsidR="00AF66C4" w:rsidRPr="008E5860" w:rsidRDefault="00AF66C4" w:rsidP="00F455F7">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经济效</w:t>
            </w:r>
          </w:p>
          <w:p w:rsidR="00AF66C4" w:rsidRPr="008E5860" w:rsidRDefault="00AF66C4" w:rsidP="00F455F7">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益指标</w:t>
            </w:r>
          </w:p>
        </w:tc>
        <w:tc>
          <w:tcPr>
            <w:tcW w:w="1275" w:type="dxa"/>
            <w:vMerge w:val="restart"/>
            <w:tcBorders>
              <w:top w:val="nil"/>
              <w:left w:val="nil"/>
              <w:right w:val="single" w:sz="4" w:space="0" w:color="auto"/>
            </w:tcBorders>
            <w:shd w:val="clear" w:color="auto" w:fill="auto"/>
            <w:vAlign w:val="center"/>
            <w:hideMark/>
          </w:tcPr>
          <w:p w:rsidR="00AF66C4" w:rsidRPr="00AA124E" w:rsidRDefault="00AF66C4" w:rsidP="008E5860">
            <w:pPr>
              <w:spacing w:line="240" w:lineRule="exact"/>
              <w:jc w:val="left"/>
              <w:rPr>
                <w:rFonts w:ascii="Times New Roman" w:eastAsia="仿宋_GB2312" w:hAnsi="Times New Roman" w:cs="Times New Roman"/>
                <w:color w:val="000000"/>
                <w:kern w:val="0"/>
                <w:sz w:val="18"/>
                <w:szCs w:val="18"/>
              </w:rPr>
            </w:pPr>
            <w:r w:rsidRPr="00AA124E">
              <w:rPr>
                <w:rFonts w:ascii="Times New Roman" w:eastAsia="仿宋_GB2312" w:hAnsi="Times New Roman" w:cs="Times New Roman" w:hint="eastAsia"/>
                <w:color w:val="000000"/>
                <w:kern w:val="0"/>
                <w:sz w:val="18"/>
                <w:szCs w:val="18"/>
              </w:rPr>
              <w:t>景区门票收入达</w:t>
            </w:r>
            <w:r w:rsidRPr="00AA124E">
              <w:rPr>
                <w:rFonts w:ascii="Times New Roman" w:eastAsia="仿宋_GB2312" w:hAnsi="Times New Roman" w:cs="Times New Roman" w:hint="eastAsia"/>
                <w:color w:val="000000"/>
                <w:kern w:val="0"/>
                <w:sz w:val="18"/>
                <w:szCs w:val="18"/>
              </w:rPr>
              <w:t>1400</w:t>
            </w:r>
            <w:r w:rsidRPr="00AA124E">
              <w:rPr>
                <w:rFonts w:ascii="Times New Roman" w:eastAsia="仿宋_GB2312" w:hAnsi="Times New Roman" w:cs="Times New Roman" w:hint="eastAsia"/>
                <w:color w:val="000000"/>
                <w:kern w:val="0"/>
                <w:sz w:val="18"/>
                <w:szCs w:val="18"/>
              </w:rPr>
              <w:t>万元；客房收入达</w:t>
            </w:r>
            <w:r w:rsidRPr="00AA124E">
              <w:rPr>
                <w:rFonts w:ascii="Times New Roman" w:eastAsia="仿宋_GB2312" w:hAnsi="Times New Roman" w:cs="Times New Roman" w:hint="eastAsia"/>
                <w:color w:val="000000"/>
                <w:kern w:val="0"/>
                <w:sz w:val="18"/>
                <w:szCs w:val="18"/>
              </w:rPr>
              <w:t>1300</w:t>
            </w:r>
            <w:r w:rsidRPr="00AA124E">
              <w:rPr>
                <w:rFonts w:ascii="Times New Roman" w:eastAsia="仿宋_GB2312" w:hAnsi="Times New Roman" w:cs="Times New Roman" w:hint="eastAsia"/>
                <w:color w:val="000000"/>
                <w:kern w:val="0"/>
                <w:sz w:val="18"/>
                <w:szCs w:val="18"/>
              </w:rPr>
              <w:t>万元；餐费收入达</w:t>
            </w:r>
            <w:r w:rsidRPr="00AA124E">
              <w:rPr>
                <w:rFonts w:ascii="Times New Roman" w:eastAsia="仿宋_GB2312" w:hAnsi="Times New Roman" w:cs="Times New Roman" w:hint="eastAsia"/>
                <w:color w:val="000000"/>
                <w:kern w:val="0"/>
                <w:sz w:val="18"/>
                <w:szCs w:val="18"/>
              </w:rPr>
              <w:t>1340</w:t>
            </w:r>
            <w:r w:rsidRPr="00AA124E">
              <w:rPr>
                <w:rFonts w:ascii="Times New Roman" w:eastAsia="仿宋_GB2312" w:hAnsi="Times New Roman" w:cs="Times New Roman" w:hint="eastAsia"/>
                <w:color w:val="000000"/>
                <w:kern w:val="0"/>
                <w:sz w:val="18"/>
                <w:szCs w:val="18"/>
              </w:rPr>
              <w:t>万元</w:t>
            </w:r>
          </w:p>
        </w:tc>
        <w:tc>
          <w:tcPr>
            <w:tcW w:w="2435" w:type="dxa"/>
            <w:gridSpan w:val="3"/>
            <w:tcBorders>
              <w:top w:val="nil"/>
              <w:left w:val="nil"/>
              <w:bottom w:val="single" w:sz="4" w:space="0" w:color="auto"/>
              <w:right w:val="single" w:sz="4" w:space="0" w:color="auto"/>
            </w:tcBorders>
            <w:shd w:val="clear" w:color="auto" w:fill="auto"/>
            <w:vAlign w:val="center"/>
            <w:hideMark/>
          </w:tcPr>
          <w:p w:rsidR="00AF66C4" w:rsidRPr="008E5860" w:rsidRDefault="00AF66C4" w:rsidP="008E5860">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景区门票收入</w:t>
            </w:r>
            <w:r w:rsidRPr="0047660E">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1400</w:t>
            </w:r>
            <w:r>
              <w:rPr>
                <w:rFonts w:ascii="Times New Roman" w:eastAsia="仿宋_GB2312" w:hAnsi="Times New Roman" w:cs="Times New Roman" w:hint="eastAsia"/>
                <w:color w:val="000000"/>
                <w:kern w:val="0"/>
                <w:szCs w:val="21"/>
              </w:rPr>
              <w:t>万</w:t>
            </w:r>
          </w:p>
        </w:tc>
        <w:tc>
          <w:tcPr>
            <w:tcW w:w="1104" w:type="dxa"/>
            <w:tcBorders>
              <w:top w:val="nil"/>
              <w:left w:val="nil"/>
              <w:bottom w:val="single" w:sz="4" w:space="0" w:color="auto"/>
              <w:right w:val="single" w:sz="4" w:space="0" w:color="auto"/>
            </w:tcBorders>
            <w:shd w:val="clear" w:color="auto" w:fill="auto"/>
            <w:vAlign w:val="center"/>
            <w:hideMark/>
          </w:tcPr>
          <w:p w:rsidR="00AF66C4" w:rsidRPr="008E5860" w:rsidRDefault="00AF66C4" w:rsidP="008E5860">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1311.9</w:t>
            </w:r>
            <w:r>
              <w:rPr>
                <w:rFonts w:ascii="Times New Roman" w:eastAsia="仿宋_GB2312" w:hAnsi="Times New Roman" w:cs="Times New Roman" w:hint="eastAsia"/>
                <w:color w:val="000000"/>
                <w:kern w:val="0"/>
                <w:szCs w:val="21"/>
              </w:rPr>
              <w:t>万</w:t>
            </w:r>
          </w:p>
        </w:tc>
        <w:tc>
          <w:tcPr>
            <w:tcW w:w="572" w:type="dxa"/>
            <w:tcBorders>
              <w:top w:val="nil"/>
              <w:left w:val="nil"/>
              <w:bottom w:val="single" w:sz="4" w:space="0" w:color="auto"/>
              <w:right w:val="single" w:sz="4" w:space="0" w:color="auto"/>
            </w:tcBorders>
            <w:shd w:val="clear" w:color="auto" w:fill="auto"/>
            <w:vAlign w:val="center"/>
            <w:hideMark/>
          </w:tcPr>
          <w:p w:rsidR="00AF66C4" w:rsidRPr="008E5860" w:rsidRDefault="00AF66C4" w:rsidP="004B1D79">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w:t>
            </w:r>
          </w:p>
        </w:tc>
        <w:tc>
          <w:tcPr>
            <w:tcW w:w="708" w:type="dxa"/>
            <w:tcBorders>
              <w:top w:val="nil"/>
              <w:left w:val="nil"/>
              <w:bottom w:val="single" w:sz="4" w:space="0" w:color="auto"/>
              <w:right w:val="single" w:sz="4" w:space="0" w:color="auto"/>
            </w:tcBorders>
            <w:shd w:val="clear" w:color="auto" w:fill="auto"/>
            <w:vAlign w:val="center"/>
            <w:hideMark/>
          </w:tcPr>
          <w:p w:rsidR="00AF66C4" w:rsidRPr="008E5860" w:rsidRDefault="00AF66C4" w:rsidP="004B1D79">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9.4</w:t>
            </w:r>
          </w:p>
        </w:tc>
        <w:tc>
          <w:tcPr>
            <w:tcW w:w="1140" w:type="dxa"/>
            <w:vMerge w:val="restart"/>
            <w:tcBorders>
              <w:top w:val="nil"/>
              <w:left w:val="nil"/>
              <w:right w:val="single" w:sz="4" w:space="0" w:color="auto"/>
            </w:tcBorders>
            <w:shd w:val="clear" w:color="auto" w:fill="auto"/>
            <w:vAlign w:val="center"/>
            <w:hideMark/>
          </w:tcPr>
          <w:p w:rsidR="00AF66C4" w:rsidRPr="008E5860" w:rsidRDefault="00AF66C4" w:rsidP="00AF66C4">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住宿旅游业受疫情影响</w:t>
            </w:r>
          </w:p>
        </w:tc>
      </w:tr>
      <w:tr w:rsidR="00AF66C4" w:rsidRPr="008E5860" w:rsidTr="001474B8">
        <w:trPr>
          <w:jc w:val="center"/>
        </w:trPr>
        <w:tc>
          <w:tcPr>
            <w:tcW w:w="1009" w:type="dxa"/>
            <w:vMerge/>
            <w:tcBorders>
              <w:left w:val="single" w:sz="4" w:space="0" w:color="auto"/>
              <w:right w:val="single" w:sz="4" w:space="0" w:color="auto"/>
            </w:tcBorders>
            <w:shd w:val="clear" w:color="auto" w:fill="auto"/>
            <w:vAlign w:val="center"/>
            <w:hideMark/>
          </w:tcPr>
          <w:p w:rsidR="00AF66C4" w:rsidRPr="008E5860" w:rsidRDefault="00AF66C4"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AF66C4" w:rsidRPr="008E5860" w:rsidRDefault="00AF66C4" w:rsidP="008E5860">
            <w:pPr>
              <w:spacing w:line="240" w:lineRule="exact"/>
              <w:jc w:val="left"/>
              <w:rPr>
                <w:rFonts w:ascii="Times New Roman" w:eastAsia="仿宋_GB2312" w:hAnsi="Times New Roman" w:cs="Times New Roman"/>
                <w:color w:val="000000"/>
                <w:kern w:val="0"/>
                <w:szCs w:val="21"/>
              </w:rPr>
            </w:pPr>
          </w:p>
        </w:tc>
        <w:tc>
          <w:tcPr>
            <w:tcW w:w="1114" w:type="dxa"/>
            <w:vMerge/>
            <w:tcBorders>
              <w:left w:val="nil"/>
              <w:right w:val="single" w:sz="4" w:space="0" w:color="auto"/>
            </w:tcBorders>
            <w:shd w:val="clear" w:color="auto" w:fill="auto"/>
            <w:vAlign w:val="center"/>
            <w:hideMark/>
          </w:tcPr>
          <w:p w:rsidR="00AF66C4" w:rsidRPr="008E5860" w:rsidRDefault="00AF66C4" w:rsidP="008E5860">
            <w:pPr>
              <w:spacing w:line="240" w:lineRule="exact"/>
              <w:jc w:val="center"/>
              <w:rPr>
                <w:rFonts w:ascii="Times New Roman" w:eastAsia="仿宋_GB2312" w:hAnsi="Times New Roman" w:cs="Times New Roman"/>
                <w:color w:val="000000"/>
                <w:kern w:val="0"/>
                <w:szCs w:val="21"/>
              </w:rPr>
            </w:pPr>
          </w:p>
        </w:tc>
        <w:tc>
          <w:tcPr>
            <w:tcW w:w="1275" w:type="dxa"/>
            <w:vMerge/>
            <w:tcBorders>
              <w:left w:val="nil"/>
              <w:right w:val="single" w:sz="4" w:space="0" w:color="auto"/>
            </w:tcBorders>
            <w:shd w:val="clear" w:color="auto" w:fill="auto"/>
            <w:vAlign w:val="center"/>
            <w:hideMark/>
          </w:tcPr>
          <w:p w:rsidR="00AF66C4" w:rsidRPr="008E5860" w:rsidRDefault="00AF66C4" w:rsidP="008E5860">
            <w:pPr>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AF66C4" w:rsidRPr="008E5860" w:rsidRDefault="00AF66C4" w:rsidP="008E5860">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客房收入</w:t>
            </w:r>
            <w:r w:rsidRPr="0047660E">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1300</w:t>
            </w:r>
            <w:r>
              <w:rPr>
                <w:rFonts w:ascii="Times New Roman" w:eastAsia="仿宋_GB2312" w:hAnsi="Times New Roman" w:cs="Times New Roman" w:hint="eastAsia"/>
                <w:color w:val="000000"/>
                <w:kern w:val="0"/>
                <w:szCs w:val="21"/>
              </w:rPr>
              <w:t>万</w:t>
            </w:r>
          </w:p>
        </w:tc>
        <w:tc>
          <w:tcPr>
            <w:tcW w:w="1104" w:type="dxa"/>
            <w:tcBorders>
              <w:top w:val="nil"/>
              <w:left w:val="nil"/>
              <w:bottom w:val="single" w:sz="4" w:space="0" w:color="auto"/>
              <w:right w:val="single" w:sz="4" w:space="0" w:color="auto"/>
            </w:tcBorders>
            <w:shd w:val="clear" w:color="auto" w:fill="auto"/>
            <w:vAlign w:val="center"/>
            <w:hideMark/>
          </w:tcPr>
          <w:p w:rsidR="00AF66C4" w:rsidRPr="008E5860" w:rsidRDefault="00AF66C4" w:rsidP="008E5860">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1230.1</w:t>
            </w:r>
            <w:r>
              <w:rPr>
                <w:rFonts w:ascii="Times New Roman" w:eastAsia="仿宋_GB2312" w:hAnsi="Times New Roman" w:cs="Times New Roman" w:hint="eastAsia"/>
                <w:color w:val="000000"/>
                <w:kern w:val="0"/>
                <w:szCs w:val="21"/>
              </w:rPr>
              <w:t>万</w:t>
            </w:r>
          </w:p>
        </w:tc>
        <w:tc>
          <w:tcPr>
            <w:tcW w:w="572" w:type="dxa"/>
            <w:tcBorders>
              <w:top w:val="nil"/>
              <w:left w:val="nil"/>
              <w:bottom w:val="single" w:sz="4" w:space="0" w:color="auto"/>
              <w:right w:val="single" w:sz="4" w:space="0" w:color="auto"/>
            </w:tcBorders>
            <w:shd w:val="clear" w:color="auto" w:fill="auto"/>
            <w:vAlign w:val="center"/>
            <w:hideMark/>
          </w:tcPr>
          <w:p w:rsidR="00AF66C4" w:rsidRPr="008E5860" w:rsidRDefault="00AF66C4" w:rsidP="004B1D79">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w:t>
            </w:r>
          </w:p>
        </w:tc>
        <w:tc>
          <w:tcPr>
            <w:tcW w:w="708" w:type="dxa"/>
            <w:tcBorders>
              <w:top w:val="nil"/>
              <w:left w:val="nil"/>
              <w:bottom w:val="single" w:sz="4" w:space="0" w:color="auto"/>
              <w:right w:val="single" w:sz="4" w:space="0" w:color="auto"/>
            </w:tcBorders>
            <w:shd w:val="clear" w:color="auto" w:fill="auto"/>
            <w:vAlign w:val="center"/>
            <w:hideMark/>
          </w:tcPr>
          <w:p w:rsidR="00AF66C4" w:rsidRPr="008E5860" w:rsidRDefault="00AF66C4" w:rsidP="004B1D79">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9.5</w:t>
            </w:r>
          </w:p>
        </w:tc>
        <w:tc>
          <w:tcPr>
            <w:tcW w:w="1140" w:type="dxa"/>
            <w:vMerge/>
            <w:tcBorders>
              <w:left w:val="nil"/>
              <w:right w:val="single" w:sz="4" w:space="0" w:color="auto"/>
            </w:tcBorders>
            <w:shd w:val="clear" w:color="auto" w:fill="auto"/>
            <w:vAlign w:val="center"/>
            <w:hideMark/>
          </w:tcPr>
          <w:p w:rsidR="00AF66C4" w:rsidRPr="008E5860" w:rsidRDefault="00AF66C4" w:rsidP="008E5860">
            <w:pPr>
              <w:spacing w:line="240" w:lineRule="exact"/>
              <w:jc w:val="left"/>
              <w:rPr>
                <w:rFonts w:ascii="Times New Roman" w:eastAsia="仿宋_GB2312" w:hAnsi="Times New Roman" w:cs="Times New Roman"/>
                <w:color w:val="000000"/>
                <w:kern w:val="0"/>
                <w:szCs w:val="21"/>
              </w:rPr>
            </w:pPr>
          </w:p>
        </w:tc>
      </w:tr>
      <w:tr w:rsidR="00AF66C4" w:rsidRPr="008E5860" w:rsidTr="001474B8">
        <w:trPr>
          <w:trHeight w:val="834"/>
          <w:jc w:val="center"/>
        </w:trPr>
        <w:tc>
          <w:tcPr>
            <w:tcW w:w="1009" w:type="dxa"/>
            <w:vMerge/>
            <w:tcBorders>
              <w:left w:val="single" w:sz="4" w:space="0" w:color="auto"/>
              <w:right w:val="single" w:sz="4" w:space="0" w:color="auto"/>
            </w:tcBorders>
            <w:shd w:val="clear" w:color="auto" w:fill="auto"/>
            <w:vAlign w:val="center"/>
            <w:hideMark/>
          </w:tcPr>
          <w:p w:rsidR="00AF66C4" w:rsidRPr="008E5860" w:rsidRDefault="00AF66C4"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AF66C4" w:rsidRPr="008E5860" w:rsidRDefault="00AF66C4" w:rsidP="008E5860">
            <w:pPr>
              <w:spacing w:line="240" w:lineRule="exact"/>
              <w:jc w:val="left"/>
              <w:rPr>
                <w:rFonts w:ascii="Times New Roman" w:eastAsia="仿宋_GB2312" w:hAnsi="Times New Roman" w:cs="Times New Roman"/>
                <w:color w:val="000000"/>
                <w:kern w:val="0"/>
                <w:szCs w:val="21"/>
              </w:rPr>
            </w:pPr>
          </w:p>
        </w:tc>
        <w:tc>
          <w:tcPr>
            <w:tcW w:w="1114" w:type="dxa"/>
            <w:vMerge/>
            <w:tcBorders>
              <w:left w:val="nil"/>
              <w:bottom w:val="single" w:sz="4" w:space="0" w:color="auto"/>
              <w:right w:val="single" w:sz="4" w:space="0" w:color="auto"/>
            </w:tcBorders>
            <w:shd w:val="clear" w:color="auto" w:fill="auto"/>
            <w:vAlign w:val="center"/>
            <w:hideMark/>
          </w:tcPr>
          <w:p w:rsidR="00AF66C4" w:rsidRPr="008E5860" w:rsidRDefault="00AF66C4" w:rsidP="008E5860">
            <w:pPr>
              <w:widowControl/>
              <w:spacing w:line="240" w:lineRule="exact"/>
              <w:jc w:val="center"/>
              <w:rPr>
                <w:rFonts w:ascii="Times New Roman" w:eastAsia="仿宋_GB2312" w:hAnsi="Times New Roman" w:cs="Times New Roman"/>
                <w:color w:val="000000"/>
                <w:kern w:val="0"/>
                <w:szCs w:val="21"/>
              </w:rPr>
            </w:pPr>
          </w:p>
        </w:tc>
        <w:tc>
          <w:tcPr>
            <w:tcW w:w="1275" w:type="dxa"/>
            <w:vMerge/>
            <w:tcBorders>
              <w:left w:val="nil"/>
              <w:bottom w:val="single" w:sz="4" w:space="0" w:color="auto"/>
              <w:right w:val="single" w:sz="4" w:space="0" w:color="auto"/>
            </w:tcBorders>
            <w:shd w:val="clear" w:color="auto" w:fill="auto"/>
            <w:vAlign w:val="center"/>
            <w:hideMark/>
          </w:tcPr>
          <w:p w:rsidR="00AF66C4" w:rsidRPr="008E5860" w:rsidRDefault="00AF66C4"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AF66C4" w:rsidRPr="008E5860" w:rsidRDefault="00AF66C4" w:rsidP="008E5860">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餐费收入</w:t>
            </w:r>
            <w:r w:rsidRPr="0047660E">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1340</w:t>
            </w:r>
            <w:r>
              <w:rPr>
                <w:rFonts w:ascii="Times New Roman" w:eastAsia="仿宋_GB2312" w:hAnsi="Times New Roman" w:cs="Times New Roman" w:hint="eastAsia"/>
                <w:color w:val="000000"/>
                <w:kern w:val="0"/>
                <w:szCs w:val="21"/>
              </w:rPr>
              <w:t>万</w:t>
            </w:r>
          </w:p>
        </w:tc>
        <w:tc>
          <w:tcPr>
            <w:tcW w:w="1104" w:type="dxa"/>
            <w:tcBorders>
              <w:top w:val="nil"/>
              <w:left w:val="nil"/>
              <w:bottom w:val="single" w:sz="4" w:space="0" w:color="auto"/>
              <w:right w:val="single" w:sz="4" w:space="0" w:color="auto"/>
            </w:tcBorders>
            <w:shd w:val="clear" w:color="auto" w:fill="auto"/>
            <w:vAlign w:val="center"/>
            <w:hideMark/>
          </w:tcPr>
          <w:p w:rsidR="00AF66C4" w:rsidRPr="008E5860" w:rsidRDefault="00AF66C4" w:rsidP="008E5860">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1318.3</w:t>
            </w:r>
            <w:r>
              <w:rPr>
                <w:rFonts w:ascii="Times New Roman" w:eastAsia="仿宋_GB2312" w:hAnsi="Times New Roman" w:cs="Times New Roman" w:hint="eastAsia"/>
                <w:color w:val="000000"/>
                <w:kern w:val="0"/>
                <w:szCs w:val="21"/>
              </w:rPr>
              <w:t>万</w:t>
            </w:r>
          </w:p>
        </w:tc>
        <w:tc>
          <w:tcPr>
            <w:tcW w:w="572" w:type="dxa"/>
            <w:tcBorders>
              <w:top w:val="nil"/>
              <w:left w:val="nil"/>
              <w:bottom w:val="single" w:sz="4" w:space="0" w:color="auto"/>
              <w:right w:val="single" w:sz="4" w:space="0" w:color="auto"/>
            </w:tcBorders>
            <w:shd w:val="clear" w:color="auto" w:fill="auto"/>
            <w:vAlign w:val="center"/>
            <w:hideMark/>
          </w:tcPr>
          <w:p w:rsidR="00AF66C4" w:rsidRPr="008E5860" w:rsidRDefault="00AF66C4" w:rsidP="004B1D79">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w:t>
            </w:r>
          </w:p>
        </w:tc>
        <w:tc>
          <w:tcPr>
            <w:tcW w:w="708" w:type="dxa"/>
            <w:tcBorders>
              <w:top w:val="nil"/>
              <w:left w:val="nil"/>
              <w:bottom w:val="single" w:sz="4" w:space="0" w:color="auto"/>
              <w:right w:val="single" w:sz="4" w:space="0" w:color="auto"/>
            </w:tcBorders>
            <w:shd w:val="clear" w:color="auto" w:fill="auto"/>
            <w:vAlign w:val="center"/>
            <w:hideMark/>
          </w:tcPr>
          <w:p w:rsidR="00AF66C4" w:rsidRPr="008E5860" w:rsidRDefault="00AF66C4" w:rsidP="004B1D79">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9.8</w:t>
            </w:r>
          </w:p>
        </w:tc>
        <w:tc>
          <w:tcPr>
            <w:tcW w:w="1140" w:type="dxa"/>
            <w:vMerge/>
            <w:tcBorders>
              <w:left w:val="nil"/>
              <w:bottom w:val="single" w:sz="4" w:space="0" w:color="auto"/>
              <w:right w:val="single" w:sz="4" w:space="0" w:color="auto"/>
            </w:tcBorders>
            <w:shd w:val="clear" w:color="auto" w:fill="auto"/>
            <w:vAlign w:val="center"/>
            <w:hideMark/>
          </w:tcPr>
          <w:p w:rsidR="00AF66C4" w:rsidRPr="008E5860" w:rsidRDefault="00AF66C4" w:rsidP="008E5860">
            <w:pPr>
              <w:widowControl/>
              <w:spacing w:line="240" w:lineRule="exact"/>
              <w:jc w:val="left"/>
              <w:rPr>
                <w:rFonts w:ascii="Times New Roman" w:eastAsia="仿宋_GB2312" w:hAnsi="Times New Roman" w:cs="Times New Roman"/>
                <w:color w:val="000000"/>
                <w:kern w:val="0"/>
                <w:szCs w:val="21"/>
              </w:rPr>
            </w:pPr>
          </w:p>
        </w:tc>
      </w:tr>
      <w:tr w:rsidR="00CF6DA2" w:rsidRPr="008E5860" w:rsidTr="001474B8">
        <w:trPr>
          <w:jc w:val="center"/>
        </w:trPr>
        <w:tc>
          <w:tcPr>
            <w:tcW w:w="1009"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1114" w:type="dxa"/>
            <w:vMerge w:val="restart"/>
            <w:tcBorders>
              <w:top w:val="nil"/>
              <w:left w:val="nil"/>
              <w:right w:val="single" w:sz="4" w:space="0" w:color="auto"/>
            </w:tcBorders>
            <w:shd w:val="clear" w:color="auto" w:fill="auto"/>
            <w:vAlign w:val="center"/>
            <w:hideMark/>
          </w:tcPr>
          <w:p w:rsidR="008E5860" w:rsidRPr="008E5860" w:rsidRDefault="008E5860" w:rsidP="00F455F7">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社会效</w:t>
            </w:r>
          </w:p>
          <w:p w:rsidR="008E5860" w:rsidRPr="008E5860" w:rsidRDefault="008E5860" w:rsidP="00F455F7">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益指标</w:t>
            </w: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A75027">
        <w:trPr>
          <w:trHeight w:val="140"/>
          <w:jc w:val="center"/>
        </w:trPr>
        <w:tc>
          <w:tcPr>
            <w:tcW w:w="1009"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1114" w:type="dxa"/>
            <w:vMerge/>
            <w:tcBorders>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1474B8">
        <w:trPr>
          <w:jc w:val="center"/>
        </w:trPr>
        <w:tc>
          <w:tcPr>
            <w:tcW w:w="1009"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1114" w:type="dxa"/>
            <w:vMerge w:val="restart"/>
            <w:tcBorders>
              <w:top w:val="nil"/>
              <w:left w:val="nil"/>
              <w:right w:val="single" w:sz="4" w:space="0" w:color="auto"/>
            </w:tcBorders>
            <w:shd w:val="clear" w:color="auto" w:fill="auto"/>
            <w:vAlign w:val="center"/>
            <w:hideMark/>
          </w:tcPr>
          <w:p w:rsidR="008E5860" w:rsidRPr="008E5860" w:rsidRDefault="008E5860" w:rsidP="00F455F7">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生态效</w:t>
            </w:r>
          </w:p>
          <w:p w:rsidR="008E5860" w:rsidRPr="008E5860" w:rsidRDefault="008E5860" w:rsidP="00F455F7">
            <w:pPr>
              <w:widowControl/>
              <w:spacing w:line="240" w:lineRule="exac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益指标</w:t>
            </w: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A75027">
        <w:trPr>
          <w:trHeight w:val="93"/>
          <w:jc w:val="center"/>
        </w:trPr>
        <w:tc>
          <w:tcPr>
            <w:tcW w:w="1009" w:type="dxa"/>
            <w:vMerge/>
            <w:tcBorders>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636" w:type="dxa"/>
            <w:vMerge/>
            <w:tcBorders>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1114" w:type="dxa"/>
            <w:vMerge/>
            <w:tcBorders>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1474B8">
        <w:trPr>
          <w:trHeight w:val="232"/>
          <w:jc w:val="center"/>
        </w:trPr>
        <w:tc>
          <w:tcPr>
            <w:tcW w:w="1009" w:type="dxa"/>
            <w:vMerge w:val="restart"/>
            <w:tcBorders>
              <w:top w:val="single" w:sz="4" w:space="0" w:color="auto"/>
              <w:left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绩</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效</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指</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标</w:t>
            </w:r>
          </w:p>
        </w:tc>
        <w:tc>
          <w:tcPr>
            <w:tcW w:w="636" w:type="dxa"/>
            <w:vMerge w:val="restart"/>
            <w:tcBorders>
              <w:top w:val="single" w:sz="4" w:space="0" w:color="auto"/>
              <w:left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14" w:type="dxa"/>
            <w:vMerge w:val="restart"/>
            <w:tcBorders>
              <w:top w:val="single" w:sz="4" w:space="0" w:color="auto"/>
              <w:left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可持续影响指标</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1474B8">
        <w:trPr>
          <w:trHeight w:val="75"/>
          <w:jc w:val="center"/>
        </w:trPr>
        <w:tc>
          <w:tcPr>
            <w:tcW w:w="1009"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1114"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single" w:sz="4" w:space="0" w:color="auto"/>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A75027">
        <w:trPr>
          <w:trHeight w:val="70"/>
          <w:jc w:val="center"/>
        </w:trPr>
        <w:tc>
          <w:tcPr>
            <w:tcW w:w="1009" w:type="dxa"/>
            <w:vMerge/>
            <w:tcBorders>
              <w:left w:val="single" w:sz="4" w:space="0" w:color="auto"/>
              <w:right w:val="single" w:sz="4" w:space="0" w:color="auto"/>
            </w:tcBorders>
            <w:shd w:val="clear" w:color="auto" w:fill="auto"/>
            <w:vAlign w:val="center"/>
            <w:hideMark/>
          </w:tcPr>
          <w:p w:rsidR="008E5860" w:rsidRPr="008E5860" w:rsidRDefault="008E5860"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1114" w:type="dxa"/>
            <w:vMerge/>
            <w:tcBorders>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127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4"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1474B8">
        <w:trPr>
          <w:trHeight w:val="70"/>
          <w:jc w:val="center"/>
        </w:trPr>
        <w:tc>
          <w:tcPr>
            <w:tcW w:w="1009" w:type="dxa"/>
            <w:vMerge/>
            <w:tcBorders>
              <w:left w:val="single" w:sz="4" w:space="0" w:color="auto"/>
              <w:right w:val="single" w:sz="4" w:space="0" w:color="auto"/>
            </w:tcBorders>
            <w:shd w:val="clear" w:color="auto" w:fill="auto"/>
            <w:vAlign w:val="center"/>
            <w:hideMark/>
          </w:tcPr>
          <w:p w:rsidR="007C071C" w:rsidRPr="008E5860" w:rsidRDefault="007C071C" w:rsidP="008E5860">
            <w:pPr>
              <w:spacing w:line="240" w:lineRule="exact"/>
              <w:jc w:val="left"/>
              <w:rPr>
                <w:rFonts w:ascii="Times New Roman" w:eastAsia="仿宋_GB2312" w:hAnsi="Times New Roman" w:cs="Times New Roman"/>
                <w:color w:val="000000"/>
                <w:kern w:val="0"/>
                <w:szCs w:val="21"/>
              </w:rPr>
            </w:pPr>
          </w:p>
        </w:tc>
        <w:tc>
          <w:tcPr>
            <w:tcW w:w="636" w:type="dxa"/>
            <w:vMerge w:val="restart"/>
            <w:tcBorders>
              <w:top w:val="nil"/>
              <w:left w:val="nil"/>
              <w:right w:val="single" w:sz="4" w:space="0" w:color="auto"/>
            </w:tcBorders>
            <w:shd w:val="clear" w:color="auto" w:fill="auto"/>
            <w:vAlign w:val="center"/>
            <w:hideMark/>
          </w:tcPr>
          <w:p w:rsidR="007C071C" w:rsidRPr="008E5860" w:rsidRDefault="007C071C"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满意度</w:t>
            </w:r>
          </w:p>
          <w:p w:rsidR="007C071C" w:rsidRPr="008E5860" w:rsidRDefault="007C071C"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指标</w:t>
            </w:r>
          </w:p>
          <w:p w:rsidR="007C071C" w:rsidRPr="008E5860" w:rsidRDefault="007C071C"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w:t>
            </w:r>
            <w:r w:rsidRPr="008E5860">
              <w:rPr>
                <w:rFonts w:ascii="Times New Roman" w:eastAsia="仿宋_GB2312" w:hAnsi="Times New Roman" w:cs="Times New Roman"/>
                <w:color w:val="000000"/>
                <w:kern w:val="0"/>
                <w:szCs w:val="21"/>
              </w:rPr>
              <w:t>10</w:t>
            </w:r>
            <w:r w:rsidRPr="008E5860">
              <w:rPr>
                <w:rFonts w:ascii="Times New Roman" w:eastAsia="仿宋_GB2312" w:hAnsi="Times New Roman" w:cs="Times New Roman"/>
                <w:color w:val="000000"/>
                <w:kern w:val="0"/>
                <w:szCs w:val="21"/>
              </w:rPr>
              <w:t>分）</w:t>
            </w:r>
          </w:p>
        </w:tc>
        <w:tc>
          <w:tcPr>
            <w:tcW w:w="1114" w:type="dxa"/>
            <w:vMerge w:val="restart"/>
            <w:tcBorders>
              <w:top w:val="nil"/>
              <w:left w:val="nil"/>
              <w:right w:val="single" w:sz="4" w:space="0" w:color="auto"/>
            </w:tcBorders>
            <w:shd w:val="clear" w:color="auto" w:fill="auto"/>
            <w:vAlign w:val="center"/>
            <w:hideMark/>
          </w:tcPr>
          <w:p w:rsidR="007C071C" w:rsidRPr="008E5860" w:rsidRDefault="007C071C"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服务对象满意度指标</w:t>
            </w:r>
          </w:p>
        </w:tc>
        <w:tc>
          <w:tcPr>
            <w:tcW w:w="1275" w:type="dxa"/>
            <w:vMerge w:val="restart"/>
            <w:tcBorders>
              <w:top w:val="nil"/>
              <w:left w:val="nil"/>
              <w:right w:val="single" w:sz="4" w:space="0" w:color="auto"/>
            </w:tcBorders>
            <w:shd w:val="clear" w:color="auto" w:fill="auto"/>
            <w:vAlign w:val="center"/>
            <w:hideMark/>
          </w:tcPr>
          <w:p w:rsidR="007C071C" w:rsidRPr="008B387C" w:rsidRDefault="007C071C" w:rsidP="008E5860">
            <w:pPr>
              <w:spacing w:line="240" w:lineRule="exact"/>
              <w:jc w:val="left"/>
              <w:rPr>
                <w:rFonts w:ascii="Times New Roman" w:eastAsia="仿宋_GB2312" w:hAnsi="Times New Roman" w:cs="Times New Roman"/>
                <w:color w:val="000000"/>
                <w:kern w:val="0"/>
                <w:sz w:val="15"/>
                <w:szCs w:val="15"/>
              </w:rPr>
            </w:pPr>
            <w:r w:rsidRPr="008B387C">
              <w:rPr>
                <w:rFonts w:ascii="Times New Roman" w:eastAsia="仿宋_GB2312" w:hAnsi="Times New Roman" w:cs="Times New Roman" w:hint="eastAsia"/>
                <w:color w:val="000000"/>
                <w:kern w:val="0"/>
                <w:sz w:val="15"/>
                <w:szCs w:val="15"/>
              </w:rPr>
              <w:t>年投诉次数少于</w:t>
            </w:r>
            <w:r w:rsidRPr="008B387C">
              <w:rPr>
                <w:rFonts w:ascii="Times New Roman" w:eastAsia="仿宋_GB2312" w:hAnsi="Times New Roman" w:cs="Times New Roman" w:hint="eastAsia"/>
                <w:color w:val="000000"/>
                <w:kern w:val="0"/>
                <w:sz w:val="15"/>
                <w:szCs w:val="15"/>
              </w:rPr>
              <w:t>5</w:t>
            </w:r>
            <w:r w:rsidRPr="008B387C">
              <w:rPr>
                <w:rFonts w:ascii="Times New Roman" w:eastAsia="仿宋_GB2312" w:hAnsi="Times New Roman" w:cs="Times New Roman" w:hint="eastAsia"/>
                <w:color w:val="000000"/>
                <w:kern w:val="0"/>
                <w:sz w:val="15"/>
                <w:szCs w:val="15"/>
              </w:rPr>
              <w:t>次；客房网评分不低于</w:t>
            </w:r>
            <w:r w:rsidRPr="008B387C">
              <w:rPr>
                <w:rFonts w:ascii="Times New Roman" w:eastAsia="仿宋_GB2312" w:hAnsi="Times New Roman" w:cs="Times New Roman" w:hint="eastAsia"/>
                <w:color w:val="000000"/>
                <w:kern w:val="0"/>
                <w:sz w:val="15"/>
                <w:szCs w:val="15"/>
              </w:rPr>
              <w:t>4.6</w:t>
            </w:r>
            <w:r w:rsidRPr="008B387C">
              <w:rPr>
                <w:rFonts w:ascii="Times New Roman" w:eastAsia="仿宋_GB2312" w:hAnsi="Times New Roman" w:cs="Times New Roman" w:hint="eastAsia"/>
                <w:color w:val="000000"/>
                <w:kern w:val="0"/>
                <w:sz w:val="15"/>
                <w:szCs w:val="15"/>
              </w:rPr>
              <w:t>分；客户推荐率不低于</w:t>
            </w:r>
            <w:r w:rsidRPr="008B387C">
              <w:rPr>
                <w:rFonts w:ascii="Times New Roman" w:eastAsia="仿宋_GB2312" w:hAnsi="Times New Roman" w:cs="Times New Roman" w:hint="eastAsia"/>
                <w:color w:val="000000"/>
                <w:kern w:val="0"/>
                <w:sz w:val="15"/>
                <w:szCs w:val="15"/>
              </w:rPr>
              <w:t>95%</w:t>
            </w:r>
          </w:p>
        </w:tc>
        <w:tc>
          <w:tcPr>
            <w:tcW w:w="2435" w:type="dxa"/>
            <w:gridSpan w:val="3"/>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年投诉次数</w:t>
            </w:r>
            <w:r w:rsidRPr="007C071C">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5</w:t>
            </w:r>
            <w:r>
              <w:rPr>
                <w:rFonts w:ascii="Times New Roman" w:eastAsia="仿宋_GB2312" w:hAnsi="Times New Roman" w:cs="Times New Roman" w:hint="eastAsia"/>
                <w:color w:val="000000"/>
                <w:kern w:val="0"/>
                <w:szCs w:val="21"/>
              </w:rPr>
              <w:t>次</w:t>
            </w:r>
          </w:p>
        </w:tc>
        <w:tc>
          <w:tcPr>
            <w:tcW w:w="1104"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0B7676">
              <w:rPr>
                <w:rFonts w:ascii="Times New Roman" w:eastAsia="仿宋_GB2312" w:hAnsi="Times New Roman" w:cs="Times New Roman" w:hint="eastAsia"/>
                <w:color w:val="000000"/>
                <w:kern w:val="0"/>
                <w:szCs w:val="21"/>
              </w:rPr>
              <w:t>0</w:t>
            </w:r>
          </w:p>
        </w:tc>
        <w:tc>
          <w:tcPr>
            <w:tcW w:w="572"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0B7676">
              <w:rPr>
                <w:rFonts w:ascii="Times New Roman" w:eastAsia="仿宋_GB2312" w:hAnsi="Times New Roman" w:cs="Times New Roman" w:hint="eastAsia"/>
                <w:color w:val="000000"/>
                <w:kern w:val="0"/>
                <w:szCs w:val="21"/>
              </w:rPr>
              <w:t>3</w:t>
            </w:r>
          </w:p>
        </w:tc>
        <w:tc>
          <w:tcPr>
            <w:tcW w:w="708"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0B7676">
              <w:rPr>
                <w:rFonts w:ascii="Times New Roman" w:eastAsia="仿宋_GB2312" w:hAnsi="Times New Roman" w:cs="Times New Roman" w:hint="eastAsia"/>
                <w:color w:val="000000"/>
                <w:kern w:val="0"/>
                <w:szCs w:val="21"/>
              </w:rPr>
              <w:t>3</w:t>
            </w:r>
          </w:p>
        </w:tc>
        <w:tc>
          <w:tcPr>
            <w:tcW w:w="1140"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1474B8">
        <w:trPr>
          <w:trHeight w:val="248"/>
          <w:jc w:val="center"/>
        </w:trPr>
        <w:tc>
          <w:tcPr>
            <w:tcW w:w="1009" w:type="dxa"/>
            <w:vMerge/>
            <w:tcBorders>
              <w:left w:val="single" w:sz="4" w:space="0" w:color="auto"/>
              <w:right w:val="single" w:sz="4" w:space="0" w:color="auto"/>
            </w:tcBorders>
            <w:shd w:val="clear" w:color="auto" w:fill="auto"/>
            <w:vAlign w:val="center"/>
            <w:hideMark/>
          </w:tcPr>
          <w:p w:rsidR="007C071C" w:rsidRPr="008E5860" w:rsidRDefault="007C071C" w:rsidP="008E5860">
            <w:pPr>
              <w:spacing w:line="240" w:lineRule="exact"/>
              <w:jc w:val="left"/>
              <w:rPr>
                <w:rFonts w:ascii="Times New Roman" w:eastAsia="仿宋_GB2312" w:hAnsi="Times New Roman" w:cs="Times New Roman"/>
                <w:color w:val="000000"/>
                <w:kern w:val="0"/>
                <w:szCs w:val="21"/>
              </w:rPr>
            </w:pPr>
          </w:p>
        </w:tc>
        <w:tc>
          <w:tcPr>
            <w:tcW w:w="636" w:type="dxa"/>
            <w:vMerge/>
            <w:tcBorders>
              <w:left w:val="nil"/>
              <w:right w:val="single" w:sz="4" w:space="0" w:color="auto"/>
            </w:tcBorders>
            <w:shd w:val="clear" w:color="auto" w:fill="auto"/>
            <w:vAlign w:val="center"/>
            <w:hideMark/>
          </w:tcPr>
          <w:p w:rsidR="007C071C" w:rsidRPr="008E5860" w:rsidRDefault="007C071C" w:rsidP="008E5860">
            <w:pPr>
              <w:spacing w:line="240" w:lineRule="exact"/>
              <w:jc w:val="left"/>
              <w:rPr>
                <w:rFonts w:ascii="Times New Roman" w:eastAsia="仿宋_GB2312" w:hAnsi="Times New Roman" w:cs="Times New Roman"/>
                <w:color w:val="000000"/>
                <w:kern w:val="0"/>
                <w:szCs w:val="21"/>
              </w:rPr>
            </w:pPr>
          </w:p>
        </w:tc>
        <w:tc>
          <w:tcPr>
            <w:tcW w:w="1114" w:type="dxa"/>
            <w:vMerge/>
            <w:tcBorders>
              <w:left w:val="nil"/>
              <w:right w:val="single" w:sz="4" w:space="0" w:color="auto"/>
            </w:tcBorders>
            <w:shd w:val="clear" w:color="auto" w:fill="auto"/>
            <w:vAlign w:val="center"/>
            <w:hideMark/>
          </w:tcPr>
          <w:p w:rsidR="007C071C" w:rsidRPr="008E5860" w:rsidRDefault="007C071C" w:rsidP="008E5860">
            <w:pPr>
              <w:spacing w:line="240" w:lineRule="exact"/>
              <w:jc w:val="left"/>
              <w:rPr>
                <w:rFonts w:ascii="Times New Roman" w:eastAsia="仿宋_GB2312" w:hAnsi="Times New Roman" w:cs="Times New Roman"/>
                <w:color w:val="000000"/>
                <w:kern w:val="0"/>
                <w:szCs w:val="21"/>
              </w:rPr>
            </w:pPr>
          </w:p>
        </w:tc>
        <w:tc>
          <w:tcPr>
            <w:tcW w:w="1275" w:type="dxa"/>
            <w:vMerge/>
            <w:tcBorders>
              <w:left w:val="nil"/>
              <w:right w:val="single" w:sz="4" w:space="0" w:color="auto"/>
            </w:tcBorders>
            <w:shd w:val="clear" w:color="auto" w:fill="auto"/>
            <w:vAlign w:val="center"/>
            <w:hideMark/>
          </w:tcPr>
          <w:p w:rsidR="007C071C" w:rsidRPr="008E5860" w:rsidRDefault="007C071C" w:rsidP="008E5860">
            <w:pPr>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年网评分</w:t>
            </w:r>
            <w:r w:rsidRPr="007C071C">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4.6</w:t>
            </w:r>
            <w:r>
              <w:rPr>
                <w:rFonts w:ascii="Times New Roman" w:eastAsia="仿宋_GB2312" w:hAnsi="Times New Roman" w:cs="Times New Roman" w:hint="eastAsia"/>
                <w:color w:val="000000"/>
                <w:kern w:val="0"/>
                <w:szCs w:val="21"/>
              </w:rPr>
              <w:t>分</w:t>
            </w:r>
          </w:p>
        </w:tc>
        <w:tc>
          <w:tcPr>
            <w:tcW w:w="1104"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0B7676">
              <w:rPr>
                <w:rFonts w:ascii="Times New Roman" w:eastAsia="仿宋_GB2312" w:hAnsi="Times New Roman" w:cs="Times New Roman" w:hint="eastAsia"/>
                <w:color w:val="000000"/>
                <w:kern w:val="0"/>
                <w:szCs w:val="21"/>
              </w:rPr>
              <w:t>4.73</w:t>
            </w:r>
          </w:p>
        </w:tc>
        <w:tc>
          <w:tcPr>
            <w:tcW w:w="572"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0B7676">
              <w:rPr>
                <w:rFonts w:ascii="Times New Roman" w:eastAsia="仿宋_GB2312" w:hAnsi="Times New Roman" w:cs="Times New Roman" w:hint="eastAsia"/>
                <w:color w:val="000000"/>
                <w:kern w:val="0"/>
                <w:szCs w:val="21"/>
              </w:rPr>
              <w:t>3</w:t>
            </w:r>
          </w:p>
        </w:tc>
        <w:tc>
          <w:tcPr>
            <w:tcW w:w="708"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0B7676">
              <w:rPr>
                <w:rFonts w:ascii="Times New Roman" w:eastAsia="仿宋_GB2312" w:hAnsi="Times New Roman" w:cs="Times New Roman" w:hint="eastAsia"/>
                <w:color w:val="000000"/>
                <w:kern w:val="0"/>
                <w:szCs w:val="21"/>
              </w:rPr>
              <w:t>3</w:t>
            </w:r>
          </w:p>
        </w:tc>
        <w:tc>
          <w:tcPr>
            <w:tcW w:w="1140"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CF6DA2" w:rsidRPr="008E5860" w:rsidTr="00A75027">
        <w:trPr>
          <w:trHeight w:val="583"/>
          <w:jc w:val="center"/>
        </w:trPr>
        <w:tc>
          <w:tcPr>
            <w:tcW w:w="1009" w:type="dxa"/>
            <w:vMerge/>
            <w:tcBorders>
              <w:left w:val="single" w:sz="4" w:space="0" w:color="auto"/>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p>
        </w:tc>
        <w:tc>
          <w:tcPr>
            <w:tcW w:w="636" w:type="dxa"/>
            <w:vMerge/>
            <w:tcBorders>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p>
        </w:tc>
        <w:tc>
          <w:tcPr>
            <w:tcW w:w="1114" w:type="dxa"/>
            <w:vMerge/>
            <w:tcBorders>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p>
        </w:tc>
        <w:tc>
          <w:tcPr>
            <w:tcW w:w="1275" w:type="dxa"/>
            <w:vMerge/>
            <w:tcBorders>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p>
        </w:tc>
        <w:tc>
          <w:tcPr>
            <w:tcW w:w="2435" w:type="dxa"/>
            <w:gridSpan w:val="3"/>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客户推荐率</w:t>
            </w:r>
            <w:r w:rsidRPr="007C071C">
              <w:rPr>
                <w:rFonts w:ascii="Times New Roman" w:eastAsia="仿宋_GB2312" w:hAnsi="Times New Roman" w:cs="Times New Roman" w:hint="eastAsia"/>
                <w:color w:val="000000"/>
                <w:kern w:val="0"/>
                <w:szCs w:val="21"/>
              </w:rPr>
              <w:t>≥</w:t>
            </w:r>
            <w:r>
              <w:rPr>
                <w:rFonts w:ascii="Times New Roman" w:eastAsia="仿宋_GB2312" w:hAnsi="Times New Roman" w:cs="Times New Roman" w:hint="eastAsia"/>
                <w:color w:val="000000"/>
                <w:kern w:val="0"/>
                <w:szCs w:val="21"/>
              </w:rPr>
              <w:t>95%</w:t>
            </w:r>
          </w:p>
        </w:tc>
        <w:tc>
          <w:tcPr>
            <w:tcW w:w="1104"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0B7676">
              <w:rPr>
                <w:rFonts w:ascii="Times New Roman" w:eastAsia="仿宋_GB2312" w:hAnsi="Times New Roman" w:cs="Times New Roman" w:hint="eastAsia"/>
                <w:color w:val="000000"/>
                <w:kern w:val="0"/>
                <w:szCs w:val="21"/>
              </w:rPr>
              <w:t>98%</w:t>
            </w:r>
          </w:p>
        </w:tc>
        <w:tc>
          <w:tcPr>
            <w:tcW w:w="572"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0B7676">
              <w:rPr>
                <w:rFonts w:ascii="Times New Roman" w:eastAsia="仿宋_GB2312" w:hAnsi="Times New Roman" w:cs="Times New Roman" w:hint="eastAsia"/>
                <w:color w:val="000000"/>
                <w:kern w:val="0"/>
                <w:szCs w:val="21"/>
              </w:rPr>
              <w:t>4</w:t>
            </w:r>
          </w:p>
        </w:tc>
        <w:tc>
          <w:tcPr>
            <w:tcW w:w="708"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0B7676">
              <w:rPr>
                <w:rFonts w:ascii="Times New Roman" w:eastAsia="仿宋_GB2312" w:hAnsi="Times New Roman" w:cs="Times New Roman" w:hint="eastAsia"/>
                <w:color w:val="000000"/>
                <w:kern w:val="0"/>
                <w:szCs w:val="21"/>
              </w:rPr>
              <w:t>4</w:t>
            </w:r>
          </w:p>
        </w:tc>
        <w:tc>
          <w:tcPr>
            <w:tcW w:w="1140" w:type="dxa"/>
            <w:tcBorders>
              <w:top w:val="nil"/>
              <w:left w:val="nil"/>
              <w:bottom w:val="single" w:sz="4" w:space="0" w:color="auto"/>
              <w:right w:val="single" w:sz="4" w:space="0" w:color="auto"/>
            </w:tcBorders>
            <w:shd w:val="clear" w:color="auto" w:fill="auto"/>
            <w:vAlign w:val="center"/>
            <w:hideMark/>
          </w:tcPr>
          <w:p w:rsidR="007C071C" w:rsidRPr="008E5860" w:rsidRDefault="007C071C"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651C9F" w:rsidRPr="008E5860" w:rsidTr="006539BD">
        <w:trPr>
          <w:trHeight w:val="270"/>
          <w:jc w:val="center"/>
        </w:trPr>
        <w:tc>
          <w:tcPr>
            <w:tcW w:w="757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总分</w:t>
            </w:r>
          </w:p>
        </w:tc>
        <w:tc>
          <w:tcPr>
            <w:tcW w:w="572" w:type="dxa"/>
            <w:tcBorders>
              <w:top w:val="nil"/>
              <w:left w:val="nil"/>
              <w:bottom w:val="single" w:sz="4" w:space="0" w:color="auto"/>
              <w:right w:val="single" w:sz="4" w:space="0" w:color="auto"/>
            </w:tcBorders>
            <w:shd w:val="clear" w:color="auto" w:fill="auto"/>
            <w:vAlign w:val="center"/>
            <w:hideMark/>
          </w:tcPr>
          <w:p w:rsidR="008E5860" w:rsidRPr="008E5860" w:rsidRDefault="003F5B3A" w:rsidP="008E5860">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100</w:t>
            </w:r>
          </w:p>
        </w:tc>
        <w:tc>
          <w:tcPr>
            <w:tcW w:w="708" w:type="dxa"/>
            <w:tcBorders>
              <w:top w:val="nil"/>
              <w:left w:val="nil"/>
              <w:bottom w:val="single" w:sz="4" w:space="0" w:color="auto"/>
              <w:right w:val="single" w:sz="4" w:space="0" w:color="auto"/>
            </w:tcBorders>
            <w:shd w:val="clear" w:color="auto" w:fill="auto"/>
            <w:vAlign w:val="center"/>
            <w:hideMark/>
          </w:tcPr>
          <w:p w:rsidR="008E5860" w:rsidRPr="008E5860" w:rsidRDefault="003F5B3A" w:rsidP="0038549F">
            <w:pPr>
              <w:widowControl/>
              <w:spacing w:line="24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93.2</w:t>
            </w:r>
          </w:p>
        </w:tc>
        <w:tc>
          <w:tcPr>
            <w:tcW w:w="114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bl>
    <w:p w:rsidR="008E5860" w:rsidRPr="008D5F5F" w:rsidRDefault="009D6E34" w:rsidP="008D5F5F">
      <w:pPr>
        <w:widowControl/>
        <w:spacing w:line="600" w:lineRule="exact"/>
        <w:jc w:val="left"/>
        <w:rPr>
          <w:rFonts w:ascii="Times New Roman" w:eastAsia="黑体" w:hAnsi="Times New Roman" w:cs="Times New Roman"/>
          <w:sz w:val="32"/>
          <w:szCs w:val="32"/>
        </w:rPr>
      </w:pPr>
      <w:r w:rsidRPr="009D6E34">
        <w:rPr>
          <w:rFonts w:ascii="Times New Roman" w:eastAsia="仿宋_GB2312" w:hAnsi="Times New Roman" w:cs="Times New Roman" w:hint="eastAsia"/>
          <w:kern w:val="0"/>
          <w:szCs w:val="21"/>
        </w:rPr>
        <w:t>填表人：陈帅军</w:t>
      </w:r>
      <w:r w:rsidRPr="009D6E34">
        <w:rPr>
          <w:rFonts w:ascii="Times New Roman" w:eastAsia="仿宋_GB2312" w:hAnsi="Times New Roman" w:cs="Times New Roman" w:hint="eastAsia"/>
          <w:kern w:val="0"/>
          <w:szCs w:val="21"/>
        </w:rPr>
        <w:t xml:space="preserve">        </w:t>
      </w:r>
      <w:r w:rsidRPr="009D6E34">
        <w:rPr>
          <w:rFonts w:ascii="Times New Roman" w:eastAsia="仿宋_GB2312" w:hAnsi="Times New Roman" w:cs="Times New Roman" w:hint="eastAsia"/>
          <w:kern w:val="0"/>
          <w:szCs w:val="21"/>
        </w:rPr>
        <w:t>填报日期：</w:t>
      </w:r>
      <w:r w:rsidRPr="009D6E34">
        <w:rPr>
          <w:rFonts w:ascii="Times New Roman" w:eastAsia="仿宋_GB2312" w:hAnsi="Times New Roman" w:cs="Times New Roman" w:hint="eastAsia"/>
          <w:kern w:val="0"/>
          <w:szCs w:val="21"/>
        </w:rPr>
        <w:t xml:space="preserve">2021.5.30   </w:t>
      </w:r>
      <w:r w:rsidRPr="009D6E34">
        <w:rPr>
          <w:rFonts w:ascii="Times New Roman" w:eastAsia="仿宋_GB2312" w:hAnsi="Times New Roman" w:cs="Times New Roman" w:hint="eastAsia"/>
          <w:kern w:val="0"/>
          <w:szCs w:val="21"/>
        </w:rPr>
        <w:t>联系电话：</w:t>
      </w:r>
      <w:r w:rsidRPr="009D6E34">
        <w:rPr>
          <w:rFonts w:ascii="Times New Roman" w:eastAsia="仿宋_GB2312" w:hAnsi="Times New Roman" w:cs="Times New Roman" w:hint="eastAsia"/>
          <w:kern w:val="0"/>
          <w:szCs w:val="21"/>
        </w:rPr>
        <w:t xml:space="preserve">55685101  </w:t>
      </w:r>
      <w:r w:rsidR="008E5860" w:rsidRPr="008E5860">
        <w:rPr>
          <w:rFonts w:ascii="Times New Roman" w:eastAsia="仿宋_GB2312" w:hAnsi="Times New Roman" w:cs="Times New Roman"/>
          <w:kern w:val="0"/>
          <w:szCs w:val="21"/>
        </w:rPr>
        <w:t>单位负责人签字：</w:t>
      </w:r>
      <w:r w:rsidR="008E5860" w:rsidRPr="008E5860">
        <w:rPr>
          <w:rFonts w:ascii="Times New Roman" w:eastAsia="仿宋_GB2312" w:hAnsi="Times New Roman" w:cs="Times New Roman"/>
          <w:kern w:val="0"/>
          <w:szCs w:val="21"/>
        </w:rPr>
        <w:br w:type="page"/>
      </w:r>
      <w:r w:rsidR="008E5860" w:rsidRPr="008E5860">
        <w:rPr>
          <w:rFonts w:ascii="Times New Roman" w:eastAsia="黑体" w:hAnsi="Times New Roman" w:cs="Times New Roman"/>
          <w:sz w:val="32"/>
          <w:szCs w:val="32"/>
        </w:rPr>
        <w:lastRenderedPageBreak/>
        <w:t>附件</w:t>
      </w:r>
      <w:r w:rsidR="008E5860" w:rsidRPr="008E5860">
        <w:rPr>
          <w:rFonts w:ascii="Times New Roman" w:eastAsia="黑体" w:hAnsi="Times New Roman" w:cs="Times New Roman"/>
          <w:sz w:val="32"/>
          <w:szCs w:val="32"/>
        </w:rPr>
        <w:t>4</w:t>
      </w:r>
      <w:r w:rsidR="008D5F5F">
        <w:rPr>
          <w:rFonts w:ascii="Times New Roman" w:eastAsia="黑体" w:hAnsi="Times New Roman" w:cs="Times New Roman" w:hint="eastAsia"/>
          <w:sz w:val="32"/>
          <w:szCs w:val="32"/>
        </w:rPr>
        <w:t xml:space="preserve">       </w:t>
      </w:r>
      <w:r w:rsidR="008E5860" w:rsidRPr="008E5860">
        <w:rPr>
          <w:rFonts w:ascii="Times New Roman" w:eastAsia="方正小标宋_GBK" w:hAnsi="Times New Roman" w:cs="Times New Roman"/>
          <w:color w:val="000000"/>
          <w:kern w:val="0"/>
          <w:sz w:val="36"/>
          <w:szCs w:val="36"/>
        </w:rPr>
        <w:t>2020</w:t>
      </w:r>
      <w:r w:rsidR="008E5860" w:rsidRPr="008E5860">
        <w:rPr>
          <w:rFonts w:ascii="Times New Roman" w:eastAsia="方正小标宋_GBK" w:hAnsi="Times New Roman" w:cs="Times New Roman"/>
          <w:color w:val="000000"/>
          <w:kern w:val="0"/>
          <w:sz w:val="36"/>
          <w:szCs w:val="36"/>
        </w:rPr>
        <w:t>年度项目支出绩效自评表</w:t>
      </w:r>
    </w:p>
    <w:tbl>
      <w:tblPr>
        <w:tblW w:w="9851" w:type="dxa"/>
        <w:jc w:val="center"/>
        <w:tblLook w:val="04A0" w:firstRow="1" w:lastRow="0" w:firstColumn="1" w:lastColumn="0" w:noHBand="0" w:noVBand="1"/>
      </w:tblPr>
      <w:tblGrid>
        <w:gridCol w:w="998"/>
        <w:gridCol w:w="998"/>
        <w:gridCol w:w="1065"/>
        <w:gridCol w:w="2235"/>
        <w:gridCol w:w="1167"/>
        <w:gridCol w:w="906"/>
        <w:gridCol w:w="823"/>
        <w:gridCol w:w="709"/>
        <w:gridCol w:w="950"/>
      </w:tblGrid>
      <w:tr w:rsidR="008E5860" w:rsidRPr="008E5860" w:rsidTr="007D044D">
        <w:trPr>
          <w:jc w:val="center"/>
        </w:trPr>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spacing w:line="26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项目支</w:t>
            </w:r>
          </w:p>
          <w:p w:rsidR="008E5860" w:rsidRPr="008E5860" w:rsidRDefault="008E5860" w:rsidP="008E5860">
            <w:pPr>
              <w:widowControl/>
              <w:spacing w:line="26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出名称</w:t>
            </w:r>
          </w:p>
        </w:tc>
        <w:tc>
          <w:tcPr>
            <w:tcW w:w="8853" w:type="dxa"/>
            <w:gridSpan w:val="8"/>
            <w:tcBorders>
              <w:top w:val="single" w:sz="4" w:space="0" w:color="auto"/>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B739CD">
              <w:rPr>
                <w:rFonts w:ascii="Times New Roman" w:eastAsia="仿宋_GB2312" w:hAnsi="Times New Roman" w:cs="Times New Roman" w:hint="eastAsia"/>
                <w:color w:val="000000"/>
                <w:kern w:val="0"/>
                <w:szCs w:val="21"/>
              </w:rPr>
              <w:t>能源节约利用——二号楼节能窗户</w:t>
            </w:r>
            <w:r w:rsidR="00F7725F">
              <w:rPr>
                <w:rFonts w:ascii="Times New Roman" w:eastAsia="仿宋_GB2312" w:hAnsi="Times New Roman" w:cs="Times New Roman" w:hint="eastAsia"/>
                <w:color w:val="000000"/>
                <w:kern w:val="0"/>
                <w:szCs w:val="21"/>
              </w:rPr>
              <w:t>、三号楼空调节能改造</w:t>
            </w:r>
          </w:p>
        </w:tc>
      </w:tr>
      <w:tr w:rsidR="008E5860" w:rsidRPr="008E5860" w:rsidTr="007D044D">
        <w:trPr>
          <w:jc w:val="center"/>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主管部门</w:t>
            </w:r>
          </w:p>
        </w:tc>
        <w:tc>
          <w:tcPr>
            <w:tcW w:w="5465" w:type="dxa"/>
            <w:gridSpan w:val="4"/>
            <w:tcBorders>
              <w:top w:val="single" w:sz="4" w:space="0" w:color="auto"/>
              <w:left w:val="nil"/>
              <w:bottom w:val="single" w:sz="4" w:space="0" w:color="auto"/>
              <w:right w:val="single" w:sz="4" w:space="0" w:color="auto"/>
            </w:tcBorders>
            <w:shd w:val="clear" w:color="auto" w:fill="auto"/>
            <w:vAlign w:val="center"/>
            <w:hideMark/>
          </w:tcPr>
          <w:p w:rsidR="008E5860" w:rsidRPr="008E5860" w:rsidRDefault="00F7725F" w:rsidP="00D67AAF">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湖南省韶山管理局</w:t>
            </w:r>
          </w:p>
        </w:tc>
        <w:tc>
          <w:tcPr>
            <w:tcW w:w="906" w:type="dxa"/>
            <w:tcBorders>
              <w:top w:val="single" w:sz="4" w:space="0" w:color="auto"/>
              <w:left w:val="nil"/>
              <w:bottom w:val="single" w:sz="4" w:space="0" w:color="auto"/>
              <w:right w:val="single" w:sz="4" w:space="0" w:color="000000"/>
            </w:tcBorders>
            <w:shd w:val="clear" w:color="auto" w:fill="auto"/>
            <w:vAlign w:val="center"/>
            <w:hideMark/>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实施单位</w:t>
            </w:r>
          </w:p>
        </w:tc>
        <w:tc>
          <w:tcPr>
            <w:tcW w:w="2482" w:type="dxa"/>
            <w:gridSpan w:val="3"/>
            <w:tcBorders>
              <w:top w:val="single" w:sz="4" w:space="0" w:color="auto"/>
              <w:left w:val="nil"/>
              <w:bottom w:val="single" w:sz="4" w:space="0" w:color="auto"/>
              <w:right w:val="single" w:sz="4" w:space="0" w:color="auto"/>
            </w:tcBorders>
            <w:shd w:val="clear" w:color="auto" w:fill="auto"/>
            <w:vAlign w:val="center"/>
          </w:tcPr>
          <w:p w:rsidR="008E5860" w:rsidRPr="008E5860" w:rsidRDefault="00D351E6" w:rsidP="00D67AAF">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韶山宾馆</w:t>
            </w:r>
          </w:p>
        </w:tc>
      </w:tr>
      <w:tr w:rsidR="008E5860" w:rsidRPr="008E5860" w:rsidTr="007D044D">
        <w:trPr>
          <w:jc w:val="center"/>
        </w:trPr>
        <w:tc>
          <w:tcPr>
            <w:tcW w:w="998" w:type="dxa"/>
            <w:vMerge w:val="restart"/>
            <w:tcBorders>
              <w:top w:val="nil"/>
              <w:left w:val="single" w:sz="4" w:space="0" w:color="auto"/>
              <w:bottom w:val="single" w:sz="4" w:space="0" w:color="000000"/>
              <w:right w:val="single" w:sz="4" w:space="0" w:color="auto"/>
            </w:tcBorders>
            <w:shd w:val="clear" w:color="auto" w:fill="auto"/>
            <w:vAlign w:val="center"/>
            <w:hideMark/>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项目资金</w:t>
            </w:r>
            <w:r w:rsidRPr="008E5860">
              <w:rPr>
                <w:rFonts w:ascii="Times New Roman" w:eastAsia="仿宋_GB2312" w:hAnsi="Times New Roman" w:cs="Times New Roman"/>
                <w:color w:val="000000"/>
                <w:kern w:val="0"/>
                <w:szCs w:val="21"/>
              </w:rPr>
              <w:br/>
            </w:r>
            <w:r w:rsidRPr="008E5860">
              <w:rPr>
                <w:rFonts w:ascii="Times New Roman" w:eastAsia="仿宋_GB2312" w:hAnsi="Times New Roman" w:cs="Times New Roman"/>
                <w:color w:val="000000"/>
                <w:kern w:val="0"/>
                <w:szCs w:val="21"/>
              </w:rPr>
              <w:t>（万元）</w:t>
            </w:r>
          </w:p>
        </w:tc>
        <w:tc>
          <w:tcPr>
            <w:tcW w:w="2063" w:type="dxa"/>
            <w:gridSpan w:val="2"/>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2235"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年初</w:t>
            </w:r>
          </w:p>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预算数</w:t>
            </w:r>
          </w:p>
        </w:tc>
        <w:tc>
          <w:tcPr>
            <w:tcW w:w="116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全年</w:t>
            </w:r>
          </w:p>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预算数</w:t>
            </w:r>
          </w:p>
        </w:tc>
        <w:tc>
          <w:tcPr>
            <w:tcW w:w="906"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jc w:val="center"/>
              <w:rPr>
                <w:rFonts w:ascii="Times New Roman" w:eastAsia="仿宋_GB2312" w:hAnsi="Times New Roman" w:cs="Times New Roman"/>
                <w:szCs w:val="21"/>
              </w:rPr>
            </w:pPr>
            <w:r w:rsidRPr="008E5860">
              <w:rPr>
                <w:rFonts w:ascii="Times New Roman" w:eastAsia="仿宋_GB2312" w:hAnsi="Times New Roman" w:cs="Times New Roman"/>
                <w:szCs w:val="21"/>
              </w:rPr>
              <w:t>全年</w:t>
            </w:r>
          </w:p>
          <w:p w:rsidR="008E5860" w:rsidRPr="008E5860" w:rsidRDefault="008E5860" w:rsidP="008E5860">
            <w:pPr>
              <w:jc w:val="center"/>
              <w:rPr>
                <w:rFonts w:ascii="Times New Roman" w:eastAsia="仿宋_GB2312" w:hAnsi="Times New Roman" w:cs="Times New Roman"/>
                <w:szCs w:val="21"/>
              </w:rPr>
            </w:pPr>
            <w:r w:rsidRPr="008E5860">
              <w:rPr>
                <w:rFonts w:ascii="Times New Roman" w:eastAsia="仿宋_GB2312" w:hAnsi="Times New Roman" w:cs="Times New Roman"/>
                <w:szCs w:val="21"/>
              </w:rPr>
              <w:t>执行数</w:t>
            </w:r>
          </w:p>
        </w:tc>
        <w:tc>
          <w:tcPr>
            <w:tcW w:w="823"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jc w:val="center"/>
              <w:rPr>
                <w:rFonts w:ascii="Times New Roman" w:eastAsia="仿宋_GB2312" w:hAnsi="Times New Roman" w:cs="Times New Roman"/>
                <w:szCs w:val="21"/>
              </w:rPr>
            </w:pPr>
            <w:r w:rsidRPr="008E5860">
              <w:rPr>
                <w:rFonts w:ascii="Times New Roman" w:eastAsia="仿宋_GB2312" w:hAnsi="Times New Roman" w:cs="Times New Roman"/>
                <w:szCs w:val="21"/>
              </w:rPr>
              <w:t>分值</w:t>
            </w:r>
          </w:p>
        </w:tc>
        <w:tc>
          <w:tcPr>
            <w:tcW w:w="70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jc w:val="center"/>
              <w:rPr>
                <w:rFonts w:ascii="Times New Roman" w:eastAsia="仿宋_GB2312" w:hAnsi="Times New Roman" w:cs="Times New Roman"/>
                <w:szCs w:val="21"/>
              </w:rPr>
            </w:pPr>
            <w:r w:rsidRPr="008E5860">
              <w:rPr>
                <w:rFonts w:ascii="Times New Roman" w:eastAsia="仿宋_GB2312" w:hAnsi="Times New Roman" w:cs="Times New Roman"/>
                <w:szCs w:val="21"/>
              </w:rPr>
              <w:t>执行率</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jc w:val="center"/>
              <w:rPr>
                <w:rFonts w:ascii="Times New Roman" w:eastAsia="仿宋_GB2312" w:hAnsi="Times New Roman" w:cs="Times New Roman"/>
                <w:szCs w:val="21"/>
              </w:rPr>
            </w:pPr>
            <w:r w:rsidRPr="008E5860">
              <w:rPr>
                <w:rFonts w:ascii="Times New Roman" w:eastAsia="仿宋_GB2312" w:hAnsi="Times New Roman" w:cs="Times New Roman"/>
                <w:szCs w:val="21"/>
              </w:rPr>
              <w:t>得分</w:t>
            </w:r>
          </w:p>
        </w:tc>
      </w:tr>
      <w:tr w:rsidR="008E5860" w:rsidRPr="008E5860" w:rsidTr="007D044D">
        <w:trPr>
          <w:jc w:val="center"/>
        </w:trPr>
        <w:tc>
          <w:tcPr>
            <w:tcW w:w="998" w:type="dxa"/>
            <w:vMerge/>
            <w:tcBorders>
              <w:top w:val="nil"/>
              <w:left w:val="single" w:sz="4" w:space="0" w:color="auto"/>
              <w:bottom w:val="single" w:sz="4" w:space="0" w:color="000000"/>
              <w:right w:val="single" w:sz="4" w:space="0" w:color="auto"/>
            </w:tcBorders>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p>
        </w:tc>
        <w:tc>
          <w:tcPr>
            <w:tcW w:w="2063" w:type="dxa"/>
            <w:gridSpan w:val="2"/>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年度资金总额　</w:t>
            </w:r>
          </w:p>
        </w:tc>
        <w:tc>
          <w:tcPr>
            <w:tcW w:w="2235" w:type="dxa"/>
            <w:tcBorders>
              <w:top w:val="nil"/>
              <w:left w:val="nil"/>
              <w:bottom w:val="single" w:sz="4" w:space="0" w:color="auto"/>
              <w:right w:val="single" w:sz="4" w:space="0" w:color="auto"/>
            </w:tcBorders>
            <w:shd w:val="clear" w:color="auto" w:fill="auto"/>
            <w:vAlign w:val="center"/>
            <w:hideMark/>
          </w:tcPr>
          <w:p w:rsidR="008E5860" w:rsidRPr="008E5860" w:rsidRDefault="00D351E6" w:rsidP="00F67AF7">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4</w:t>
            </w:r>
            <w:r w:rsidR="00B739CD">
              <w:rPr>
                <w:rFonts w:ascii="Times New Roman" w:eastAsia="仿宋_GB2312" w:hAnsi="Times New Roman" w:cs="Times New Roman" w:hint="eastAsia"/>
                <w:color w:val="000000"/>
                <w:kern w:val="0"/>
                <w:szCs w:val="21"/>
              </w:rPr>
              <w:t>8.14</w:t>
            </w:r>
          </w:p>
        </w:tc>
        <w:tc>
          <w:tcPr>
            <w:tcW w:w="1167" w:type="dxa"/>
            <w:tcBorders>
              <w:top w:val="nil"/>
              <w:left w:val="nil"/>
              <w:bottom w:val="single" w:sz="4" w:space="0" w:color="auto"/>
              <w:right w:val="single" w:sz="4" w:space="0" w:color="auto"/>
            </w:tcBorders>
            <w:shd w:val="clear" w:color="auto" w:fill="auto"/>
            <w:vAlign w:val="center"/>
            <w:hideMark/>
          </w:tcPr>
          <w:p w:rsidR="008E5860" w:rsidRPr="008E5860" w:rsidRDefault="00D351E6" w:rsidP="00F67AF7">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4</w:t>
            </w:r>
            <w:r w:rsidR="00B739CD">
              <w:rPr>
                <w:rFonts w:ascii="Times New Roman" w:eastAsia="仿宋_GB2312" w:hAnsi="Times New Roman" w:cs="Times New Roman" w:hint="eastAsia"/>
                <w:color w:val="000000"/>
                <w:kern w:val="0"/>
                <w:szCs w:val="21"/>
              </w:rPr>
              <w:t>8.14</w:t>
            </w:r>
          </w:p>
        </w:tc>
        <w:tc>
          <w:tcPr>
            <w:tcW w:w="906" w:type="dxa"/>
            <w:tcBorders>
              <w:top w:val="nil"/>
              <w:left w:val="nil"/>
              <w:bottom w:val="single" w:sz="4" w:space="0" w:color="auto"/>
              <w:right w:val="single" w:sz="4" w:space="0" w:color="auto"/>
            </w:tcBorders>
            <w:shd w:val="clear" w:color="auto" w:fill="auto"/>
            <w:vAlign w:val="center"/>
            <w:hideMark/>
          </w:tcPr>
          <w:p w:rsidR="008E5860" w:rsidRPr="008E5860" w:rsidRDefault="00D351E6" w:rsidP="00F67AF7">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4</w:t>
            </w:r>
            <w:r w:rsidR="00B739CD">
              <w:rPr>
                <w:rFonts w:ascii="Times New Roman" w:eastAsia="仿宋_GB2312" w:hAnsi="Times New Roman" w:cs="Times New Roman" w:hint="eastAsia"/>
                <w:color w:val="000000"/>
                <w:kern w:val="0"/>
                <w:szCs w:val="21"/>
              </w:rPr>
              <w:t>8.14</w:t>
            </w:r>
          </w:p>
        </w:tc>
        <w:tc>
          <w:tcPr>
            <w:tcW w:w="823"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F67AF7">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10</w:t>
            </w:r>
          </w:p>
        </w:tc>
        <w:tc>
          <w:tcPr>
            <w:tcW w:w="709" w:type="dxa"/>
            <w:tcBorders>
              <w:top w:val="nil"/>
              <w:left w:val="nil"/>
              <w:bottom w:val="single" w:sz="4" w:space="0" w:color="auto"/>
              <w:right w:val="single" w:sz="4" w:space="0" w:color="auto"/>
            </w:tcBorders>
            <w:shd w:val="clear" w:color="auto" w:fill="auto"/>
            <w:vAlign w:val="center"/>
            <w:hideMark/>
          </w:tcPr>
          <w:p w:rsidR="008E5860" w:rsidRPr="008E5860" w:rsidRDefault="00B739CD" w:rsidP="00F67AF7">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100%</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B739CD" w:rsidP="00F67AF7">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w:t>
            </w:r>
          </w:p>
        </w:tc>
      </w:tr>
      <w:tr w:rsidR="008E5860" w:rsidRPr="008E5860" w:rsidTr="007D044D">
        <w:trPr>
          <w:jc w:val="center"/>
        </w:trPr>
        <w:tc>
          <w:tcPr>
            <w:tcW w:w="998" w:type="dxa"/>
            <w:vMerge/>
            <w:tcBorders>
              <w:top w:val="nil"/>
              <w:left w:val="single" w:sz="4" w:space="0" w:color="auto"/>
              <w:bottom w:val="single" w:sz="4" w:space="0" w:color="000000"/>
              <w:right w:val="single" w:sz="4" w:space="0" w:color="auto"/>
            </w:tcBorders>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p>
        </w:tc>
        <w:tc>
          <w:tcPr>
            <w:tcW w:w="2063" w:type="dxa"/>
            <w:gridSpan w:val="2"/>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其中：当年财政拨款　</w:t>
            </w:r>
          </w:p>
        </w:tc>
        <w:tc>
          <w:tcPr>
            <w:tcW w:w="2235" w:type="dxa"/>
            <w:tcBorders>
              <w:top w:val="nil"/>
              <w:left w:val="nil"/>
              <w:bottom w:val="single" w:sz="4" w:space="0" w:color="auto"/>
              <w:right w:val="single" w:sz="4" w:space="0" w:color="auto"/>
            </w:tcBorders>
            <w:shd w:val="clear" w:color="auto" w:fill="auto"/>
            <w:vAlign w:val="center"/>
            <w:hideMark/>
          </w:tcPr>
          <w:p w:rsidR="008E5860" w:rsidRPr="008E5860" w:rsidRDefault="00D2739B" w:rsidP="00F67AF7">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20</w:t>
            </w:r>
          </w:p>
        </w:tc>
        <w:tc>
          <w:tcPr>
            <w:tcW w:w="1167" w:type="dxa"/>
            <w:tcBorders>
              <w:top w:val="nil"/>
              <w:left w:val="nil"/>
              <w:bottom w:val="single" w:sz="4" w:space="0" w:color="auto"/>
              <w:right w:val="single" w:sz="4" w:space="0" w:color="auto"/>
            </w:tcBorders>
            <w:shd w:val="clear" w:color="auto" w:fill="auto"/>
            <w:vAlign w:val="center"/>
            <w:hideMark/>
          </w:tcPr>
          <w:p w:rsidR="008E5860" w:rsidRPr="008E5860" w:rsidRDefault="00D351E6" w:rsidP="00F67AF7">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4</w:t>
            </w:r>
            <w:r w:rsidR="00B739CD">
              <w:rPr>
                <w:rFonts w:ascii="Times New Roman" w:eastAsia="仿宋_GB2312" w:hAnsi="Times New Roman" w:cs="Times New Roman" w:hint="eastAsia"/>
                <w:color w:val="000000"/>
                <w:kern w:val="0"/>
                <w:szCs w:val="21"/>
              </w:rPr>
              <w:t>8.14</w:t>
            </w:r>
          </w:p>
        </w:tc>
        <w:tc>
          <w:tcPr>
            <w:tcW w:w="906" w:type="dxa"/>
            <w:tcBorders>
              <w:top w:val="nil"/>
              <w:left w:val="nil"/>
              <w:bottom w:val="single" w:sz="4" w:space="0" w:color="auto"/>
              <w:right w:val="single" w:sz="4" w:space="0" w:color="auto"/>
            </w:tcBorders>
            <w:shd w:val="clear" w:color="auto" w:fill="auto"/>
            <w:vAlign w:val="center"/>
            <w:hideMark/>
          </w:tcPr>
          <w:p w:rsidR="008E5860" w:rsidRPr="008E5860" w:rsidRDefault="00D351E6" w:rsidP="00F67AF7">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4</w:t>
            </w:r>
            <w:r w:rsidR="00B739CD">
              <w:rPr>
                <w:rFonts w:ascii="Times New Roman" w:eastAsia="仿宋_GB2312" w:hAnsi="Times New Roman" w:cs="Times New Roman" w:hint="eastAsia"/>
                <w:color w:val="000000"/>
                <w:kern w:val="0"/>
                <w:szCs w:val="21"/>
              </w:rPr>
              <w:t>8.14</w:t>
            </w:r>
          </w:p>
        </w:tc>
        <w:tc>
          <w:tcPr>
            <w:tcW w:w="823"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top w:val="nil"/>
              <w:left w:val="single" w:sz="4" w:space="0" w:color="auto"/>
              <w:bottom w:val="single" w:sz="4" w:space="0" w:color="000000"/>
              <w:right w:val="single" w:sz="4" w:space="0" w:color="auto"/>
            </w:tcBorders>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p>
        </w:tc>
        <w:tc>
          <w:tcPr>
            <w:tcW w:w="2063" w:type="dxa"/>
            <w:gridSpan w:val="2"/>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上年结转资金　</w:t>
            </w:r>
          </w:p>
        </w:tc>
        <w:tc>
          <w:tcPr>
            <w:tcW w:w="223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D2739B">
              <w:rPr>
                <w:rFonts w:ascii="Times New Roman" w:eastAsia="仿宋_GB2312" w:hAnsi="Times New Roman" w:cs="Times New Roman" w:hint="eastAsia"/>
                <w:color w:val="000000"/>
                <w:kern w:val="0"/>
                <w:szCs w:val="21"/>
              </w:rPr>
              <w:t xml:space="preserve"> </w:t>
            </w:r>
            <w:r w:rsidR="00D2739B">
              <w:rPr>
                <w:rFonts w:ascii="Times New Roman" w:eastAsia="仿宋_GB2312" w:hAnsi="Times New Roman" w:cs="Times New Roman"/>
                <w:color w:val="000000"/>
                <w:kern w:val="0"/>
                <w:szCs w:val="21"/>
              </w:rPr>
              <w:t xml:space="preserve">      28.14</w:t>
            </w:r>
          </w:p>
        </w:tc>
        <w:tc>
          <w:tcPr>
            <w:tcW w:w="1167"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top w:val="nil"/>
              <w:left w:val="single" w:sz="4" w:space="0" w:color="auto"/>
              <w:bottom w:val="single" w:sz="4" w:space="0" w:color="000000"/>
              <w:right w:val="single" w:sz="4" w:space="0" w:color="auto"/>
            </w:tcBorders>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p>
        </w:tc>
        <w:tc>
          <w:tcPr>
            <w:tcW w:w="2063" w:type="dxa"/>
            <w:gridSpan w:val="2"/>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其他资金</w:t>
            </w:r>
          </w:p>
        </w:tc>
        <w:tc>
          <w:tcPr>
            <w:tcW w:w="223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67"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val="restart"/>
            <w:tcBorders>
              <w:top w:val="nil"/>
              <w:left w:val="single" w:sz="4" w:space="0" w:color="auto"/>
              <w:bottom w:val="single" w:sz="4" w:space="0" w:color="000000"/>
              <w:right w:val="single" w:sz="4" w:space="0" w:color="auto"/>
            </w:tcBorders>
            <w:shd w:val="clear" w:color="auto" w:fill="auto"/>
            <w:vAlign w:val="center"/>
            <w:hideMark/>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年度总体目标</w:t>
            </w:r>
          </w:p>
        </w:tc>
        <w:tc>
          <w:tcPr>
            <w:tcW w:w="5465" w:type="dxa"/>
            <w:gridSpan w:val="4"/>
            <w:tcBorders>
              <w:top w:val="single" w:sz="4" w:space="0" w:color="auto"/>
              <w:left w:val="nil"/>
              <w:bottom w:val="single" w:sz="4" w:space="0" w:color="auto"/>
              <w:right w:val="single" w:sz="4" w:space="0" w:color="000000"/>
            </w:tcBorders>
            <w:shd w:val="clear" w:color="auto" w:fill="auto"/>
            <w:vAlign w:val="center"/>
            <w:hideMark/>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预期目标</w:t>
            </w:r>
          </w:p>
        </w:tc>
        <w:tc>
          <w:tcPr>
            <w:tcW w:w="3388" w:type="dxa"/>
            <w:gridSpan w:val="4"/>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实际完成情况　</w:t>
            </w:r>
          </w:p>
        </w:tc>
      </w:tr>
      <w:tr w:rsidR="008E5860" w:rsidRPr="008E5860" w:rsidTr="007D044D">
        <w:trPr>
          <w:jc w:val="center"/>
        </w:trPr>
        <w:tc>
          <w:tcPr>
            <w:tcW w:w="998" w:type="dxa"/>
            <w:vMerge/>
            <w:tcBorders>
              <w:top w:val="nil"/>
              <w:left w:val="single" w:sz="4" w:space="0" w:color="auto"/>
              <w:bottom w:val="single" w:sz="4" w:space="0" w:color="000000"/>
              <w:right w:val="single" w:sz="4" w:space="0" w:color="auto"/>
            </w:tcBorders>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p>
        </w:tc>
        <w:tc>
          <w:tcPr>
            <w:tcW w:w="5465" w:type="dxa"/>
            <w:gridSpan w:val="4"/>
            <w:tcBorders>
              <w:top w:val="single" w:sz="4" w:space="0" w:color="auto"/>
              <w:left w:val="nil"/>
              <w:bottom w:val="single" w:sz="4" w:space="0" w:color="auto"/>
              <w:right w:val="single" w:sz="4" w:space="0" w:color="000000"/>
            </w:tcBorders>
            <w:shd w:val="clear" w:color="auto" w:fill="auto"/>
            <w:vAlign w:val="center"/>
            <w:hideMark/>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E37B09">
              <w:rPr>
                <w:rFonts w:ascii="Times New Roman" w:eastAsia="仿宋_GB2312" w:hAnsi="Times New Roman" w:cs="Times New Roman" w:hint="eastAsia"/>
                <w:color w:val="000000"/>
                <w:kern w:val="0"/>
                <w:szCs w:val="21"/>
              </w:rPr>
              <w:t>9</w:t>
            </w:r>
            <w:r w:rsidR="00E37B09">
              <w:rPr>
                <w:rFonts w:ascii="Times New Roman" w:eastAsia="仿宋_GB2312" w:hAnsi="Times New Roman" w:cs="Times New Roman"/>
                <w:color w:val="000000"/>
                <w:kern w:val="0"/>
                <w:szCs w:val="21"/>
              </w:rPr>
              <w:t>0</w:t>
            </w:r>
            <w:r w:rsidRPr="008E5860">
              <w:rPr>
                <w:rFonts w:ascii="Times New Roman" w:eastAsia="仿宋_GB2312" w:hAnsi="Times New Roman" w:cs="Times New Roman"/>
                <w:color w:val="000000"/>
                <w:kern w:val="0"/>
                <w:szCs w:val="21"/>
              </w:rPr>
              <w:t xml:space="preserve">　</w:t>
            </w:r>
          </w:p>
        </w:tc>
        <w:tc>
          <w:tcPr>
            <w:tcW w:w="3388" w:type="dxa"/>
            <w:gridSpan w:val="4"/>
            <w:tcBorders>
              <w:top w:val="single" w:sz="4" w:space="0" w:color="auto"/>
              <w:left w:val="nil"/>
              <w:bottom w:val="single" w:sz="4" w:space="0" w:color="auto"/>
              <w:right w:val="single" w:sz="4" w:space="0" w:color="auto"/>
            </w:tcBorders>
            <w:shd w:val="clear" w:color="auto" w:fill="auto"/>
            <w:vAlign w:val="center"/>
          </w:tcPr>
          <w:p w:rsidR="008E5860" w:rsidRPr="008E5860" w:rsidRDefault="0077562A" w:rsidP="0077562A">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90</w:t>
            </w:r>
          </w:p>
        </w:tc>
      </w:tr>
      <w:tr w:rsidR="008E5860" w:rsidRPr="008E5860" w:rsidTr="00822A8E">
        <w:trPr>
          <w:trHeight w:val="799"/>
          <w:jc w:val="center"/>
        </w:trPr>
        <w:tc>
          <w:tcPr>
            <w:tcW w:w="998" w:type="dxa"/>
            <w:vMerge w:val="restart"/>
            <w:tcBorders>
              <w:top w:val="nil"/>
              <w:left w:val="single" w:sz="4" w:space="0" w:color="auto"/>
              <w:right w:val="single" w:sz="4" w:space="0" w:color="auto"/>
            </w:tcBorders>
            <w:shd w:val="clear" w:color="auto" w:fill="auto"/>
            <w:vAlign w:val="center"/>
            <w:hideMark/>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绩</w:t>
            </w:r>
          </w:p>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效</w:t>
            </w:r>
          </w:p>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指</w:t>
            </w:r>
          </w:p>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标</w:t>
            </w:r>
          </w:p>
        </w:tc>
        <w:tc>
          <w:tcPr>
            <w:tcW w:w="998"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一级指标</w:t>
            </w:r>
          </w:p>
        </w:tc>
        <w:tc>
          <w:tcPr>
            <w:tcW w:w="106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二级指标</w:t>
            </w:r>
          </w:p>
        </w:tc>
        <w:tc>
          <w:tcPr>
            <w:tcW w:w="2235"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三级指标</w:t>
            </w:r>
          </w:p>
        </w:tc>
        <w:tc>
          <w:tcPr>
            <w:tcW w:w="1167"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年度</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指标值</w:t>
            </w:r>
          </w:p>
        </w:tc>
        <w:tc>
          <w:tcPr>
            <w:tcW w:w="906"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实际</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完成值</w:t>
            </w:r>
          </w:p>
        </w:tc>
        <w:tc>
          <w:tcPr>
            <w:tcW w:w="823"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分值</w:t>
            </w:r>
          </w:p>
        </w:tc>
        <w:tc>
          <w:tcPr>
            <w:tcW w:w="709"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得分</w:t>
            </w:r>
          </w:p>
        </w:tc>
        <w:tc>
          <w:tcPr>
            <w:tcW w:w="950" w:type="dxa"/>
            <w:tcBorders>
              <w:top w:val="nil"/>
              <w:left w:val="nil"/>
              <w:bottom w:val="single" w:sz="4" w:space="0" w:color="auto"/>
              <w:right w:val="single" w:sz="4" w:space="0" w:color="auto"/>
            </w:tcBorders>
            <w:shd w:val="clear" w:color="auto" w:fill="auto"/>
            <w:vAlign w:val="center"/>
            <w:hideMark/>
          </w:tcPr>
          <w:p w:rsidR="008E5860" w:rsidRPr="00822A8E" w:rsidRDefault="008E5860" w:rsidP="008E5860">
            <w:pPr>
              <w:widowControl/>
              <w:spacing w:line="240" w:lineRule="exact"/>
              <w:jc w:val="center"/>
              <w:rPr>
                <w:rFonts w:ascii="Times New Roman" w:eastAsia="仿宋_GB2312" w:hAnsi="Times New Roman" w:cs="Times New Roman"/>
                <w:color w:val="000000"/>
                <w:kern w:val="0"/>
                <w:sz w:val="18"/>
                <w:szCs w:val="18"/>
              </w:rPr>
            </w:pPr>
            <w:r w:rsidRPr="00822A8E">
              <w:rPr>
                <w:rFonts w:ascii="Times New Roman" w:eastAsia="仿宋_GB2312" w:hAnsi="Times New Roman" w:cs="Times New Roman"/>
                <w:color w:val="000000"/>
                <w:kern w:val="0"/>
                <w:sz w:val="18"/>
                <w:szCs w:val="18"/>
              </w:rPr>
              <w:t>偏差原因</w:t>
            </w:r>
          </w:p>
          <w:p w:rsidR="008E5860" w:rsidRPr="00822A8E" w:rsidRDefault="008E5860" w:rsidP="008E5860">
            <w:pPr>
              <w:widowControl/>
              <w:spacing w:line="240" w:lineRule="exact"/>
              <w:jc w:val="center"/>
              <w:rPr>
                <w:rFonts w:ascii="Times New Roman" w:eastAsia="仿宋_GB2312" w:hAnsi="Times New Roman" w:cs="Times New Roman"/>
                <w:color w:val="000000"/>
                <w:kern w:val="0"/>
                <w:sz w:val="18"/>
                <w:szCs w:val="18"/>
              </w:rPr>
            </w:pPr>
            <w:r w:rsidRPr="00822A8E">
              <w:rPr>
                <w:rFonts w:ascii="Times New Roman" w:eastAsia="仿宋_GB2312" w:hAnsi="Times New Roman" w:cs="Times New Roman"/>
                <w:color w:val="000000"/>
                <w:kern w:val="0"/>
                <w:sz w:val="18"/>
                <w:szCs w:val="18"/>
              </w:rPr>
              <w:t>分析及</w:t>
            </w:r>
          </w:p>
          <w:p w:rsidR="008E5860" w:rsidRPr="008E5860" w:rsidRDefault="008E5860" w:rsidP="008E5860">
            <w:pPr>
              <w:widowControl/>
              <w:spacing w:line="240" w:lineRule="exact"/>
              <w:jc w:val="center"/>
              <w:rPr>
                <w:rFonts w:ascii="Times New Roman" w:eastAsia="仿宋_GB2312" w:hAnsi="Times New Roman" w:cs="Times New Roman"/>
                <w:color w:val="000000"/>
                <w:kern w:val="0"/>
                <w:szCs w:val="21"/>
              </w:rPr>
            </w:pPr>
            <w:r w:rsidRPr="00822A8E">
              <w:rPr>
                <w:rFonts w:ascii="Times New Roman" w:eastAsia="仿宋_GB2312" w:hAnsi="Times New Roman" w:cs="Times New Roman"/>
                <w:color w:val="000000"/>
                <w:kern w:val="0"/>
                <w:sz w:val="18"/>
                <w:szCs w:val="18"/>
              </w:rPr>
              <w:t>改进措施</w:t>
            </w:r>
          </w:p>
        </w:tc>
      </w:tr>
      <w:tr w:rsidR="008E5860" w:rsidRPr="008E5860" w:rsidTr="007D044D">
        <w:trPr>
          <w:trHeight w:val="603"/>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val="restart"/>
            <w:tcBorders>
              <w:top w:val="nil"/>
              <w:left w:val="nil"/>
              <w:right w:val="single" w:sz="4" w:space="0" w:color="auto"/>
            </w:tcBorders>
            <w:shd w:val="clear" w:color="auto" w:fill="auto"/>
            <w:vAlign w:val="center"/>
            <w:hideMark/>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产出指标</w:t>
            </w:r>
          </w:p>
          <w:p w:rsidR="008E5860" w:rsidRPr="008E5860" w:rsidRDefault="008E5860" w:rsidP="008E5860">
            <w:pPr>
              <w:widowControl/>
              <w:jc w:val="center"/>
              <w:rPr>
                <w:rFonts w:ascii="Times New Roman" w:eastAsia="仿宋_GB2312" w:hAnsi="Times New Roman" w:cs="Times New Roman"/>
                <w:color w:val="000000"/>
                <w:kern w:val="0"/>
                <w:szCs w:val="21"/>
              </w:rPr>
            </w:pPr>
          </w:p>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(50</w:t>
            </w:r>
            <w:r w:rsidRPr="008E5860">
              <w:rPr>
                <w:rFonts w:ascii="Times New Roman" w:eastAsia="仿宋_GB2312" w:hAnsi="Times New Roman" w:cs="Times New Roman"/>
                <w:color w:val="000000"/>
                <w:kern w:val="0"/>
                <w:szCs w:val="21"/>
              </w:rPr>
              <w:t>分</w:t>
            </w:r>
            <w:r w:rsidRPr="008E5860">
              <w:rPr>
                <w:rFonts w:ascii="Times New Roman" w:eastAsia="仿宋_GB2312" w:hAnsi="Times New Roman" w:cs="Times New Roman"/>
                <w:color w:val="000000"/>
                <w:kern w:val="0"/>
                <w:szCs w:val="21"/>
              </w:rPr>
              <w:t>)</w:t>
            </w:r>
          </w:p>
        </w:tc>
        <w:tc>
          <w:tcPr>
            <w:tcW w:w="1065" w:type="dxa"/>
            <w:vMerge w:val="restart"/>
            <w:tcBorders>
              <w:top w:val="nil"/>
              <w:left w:val="nil"/>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数量指标</w:t>
            </w: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B363D3"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hint="eastAsia"/>
                <w:color w:val="000000"/>
                <w:kern w:val="0"/>
                <w:sz w:val="18"/>
                <w:szCs w:val="18"/>
              </w:rPr>
              <w:t>完成二号楼</w:t>
            </w:r>
            <w:r w:rsidRPr="00394014">
              <w:rPr>
                <w:rFonts w:ascii="Times New Roman" w:eastAsia="仿宋_GB2312" w:hAnsi="Times New Roman" w:cs="Times New Roman" w:hint="eastAsia"/>
                <w:color w:val="000000"/>
                <w:kern w:val="0"/>
                <w:sz w:val="18"/>
                <w:szCs w:val="18"/>
              </w:rPr>
              <w:t>80</w:t>
            </w:r>
            <w:r w:rsidRPr="00394014">
              <w:rPr>
                <w:rFonts w:ascii="Times New Roman" w:eastAsia="仿宋_GB2312" w:hAnsi="Times New Roman" w:cs="Times New Roman" w:hint="eastAsia"/>
                <w:color w:val="000000"/>
                <w:kern w:val="0"/>
                <w:sz w:val="18"/>
                <w:szCs w:val="18"/>
              </w:rPr>
              <w:t>个节能窗户改造</w:t>
            </w: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B363D3" w:rsidRPr="00394014">
              <w:rPr>
                <w:rFonts w:ascii="Times New Roman" w:eastAsia="仿宋_GB2312" w:hAnsi="Times New Roman" w:cs="Times New Roman" w:hint="eastAsia"/>
                <w:color w:val="000000"/>
                <w:kern w:val="0"/>
                <w:sz w:val="18"/>
                <w:szCs w:val="18"/>
              </w:rPr>
              <w:t>更换窗户</w:t>
            </w:r>
            <w:r w:rsidR="00B363D3" w:rsidRPr="00394014">
              <w:rPr>
                <w:rFonts w:ascii="Times New Roman" w:eastAsia="仿宋_GB2312" w:hAnsi="Times New Roman" w:cs="Times New Roman" w:hint="eastAsia"/>
                <w:color w:val="000000"/>
                <w:kern w:val="0"/>
                <w:sz w:val="18"/>
                <w:szCs w:val="18"/>
              </w:rPr>
              <w:t>80</w:t>
            </w:r>
            <w:r w:rsidR="00B363D3" w:rsidRPr="00394014">
              <w:rPr>
                <w:rFonts w:ascii="Times New Roman" w:eastAsia="仿宋_GB2312" w:hAnsi="Times New Roman" w:cs="Times New Roman" w:hint="eastAsia"/>
                <w:color w:val="000000"/>
                <w:kern w:val="0"/>
                <w:sz w:val="18"/>
                <w:szCs w:val="18"/>
              </w:rPr>
              <w:t>个</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B363D3" w:rsidRPr="00394014">
              <w:rPr>
                <w:rFonts w:ascii="Times New Roman" w:eastAsia="仿宋_GB2312" w:hAnsi="Times New Roman" w:cs="Times New Roman" w:hint="eastAsia"/>
                <w:color w:val="000000"/>
                <w:kern w:val="0"/>
                <w:sz w:val="18"/>
                <w:szCs w:val="18"/>
              </w:rPr>
              <w:t>80</w:t>
            </w:r>
            <w:r w:rsidR="00B363D3" w:rsidRPr="00394014">
              <w:rPr>
                <w:rFonts w:ascii="Times New Roman" w:eastAsia="仿宋_GB2312" w:hAnsi="Times New Roman" w:cs="Times New Roman" w:hint="eastAsia"/>
                <w:color w:val="000000"/>
                <w:kern w:val="0"/>
                <w:sz w:val="18"/>
                <w:szCs w:val="18"/>
              </w:rPr>
              <w:t>个</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B363D3" w:rsidRPr="00394014">
              <w:rPr>
                <w:rFonts w:ascii="Times New Roman" w:eastAsia="仿宋_GB2312" w:hAnsi="Times New Roman" w:cs="Times New Roman" w:hint="eastAsia"/>
                <w:color w:val="000000"/>
                <w:kern w:val="0"/>
                <w:sz w:val="18"/>
                <w:szCs w:val="18"/>
              </w:rPr>
              <w:t>10</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B363D3" w:rsidRPr="00394014">
              <w:rPr>
                <w:rFonts w:ascii="Times New Roman" w:eastAsia="仿宋_GB2312" w:hAnsi="Times New Roman" w:cs="Times New Roman" w:hint="eastAsia"/>
                <w:color w:val="000000"/>
                <w:kern w:val="0"/>
                <w:sz w:val="18"/>
                <w:szCs w:val="18"/>
              </w:rPr>
              <w:t>10</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trHeight w:val="413"/>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1065" w:type="dxa"/>
            <w:vMerge/>
            <w:tcBorders>
              <w:left w:val="nil"/>
              <w:right w:val="single" w:sz="4" w:space="0" w:color="auto"/>
            </w:tcBorders>
            <w:shd w:val="clear" w:color="auto" w:fill="auto"/>
            <w:vAlign w:val="center"/>
            <w:hideMark/>
          </w:tcPr>
          <w:p w:rsidR="008E5860" w:rsidRPr="00394014" w:rsidRDefault="008E5860" w:rsidP="008E5860">
            <w:pPr>
              <w:jc w:val="center"/>
              <w:rPr>
                <w:rFonts w:ascii="Times New Roman" w:eastAsia="仿宋_GB2312" w:hAnsi="Times New Roman" w:cs="Times New Roman"/>
                <w:color w:val="000000"/>
                <w:kern w:val="0"/>
                <w:sz w:val="18"/>
                <w:szCs w:val="18"/>
              </w:rPr>
            </w:pP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B363D3"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hint="eastAsia"/>
                <w:color w:val="000000"/>
                <w:kern w:val="0"/>
                <w:sz w:val="18"/>
                <w:szCs w:val="18"/>
              </w:rPr>
              <w:t>完成三号楼</w:t>
            </w:r>
            <w:r w:rsidR="00293B56" w:rsidRPr="00394014">
              <w:rPr>
                <w:rFonts w:ascii="Times New Roman" w:eastAsia="仿宋_GB2312" w:hAnsi="Times New Roman" w:cs="Times New Roman" w:hint="eastAsia"/>
                <w:color w:val="000000"/>
                <w:kern w:val="0"/>
                <w:sz w:val="18"/>
                <w:szCs w:val="18"/>
              </w:rPr>
              <w:t>60</w:t>
            </w:r>
            <w:r w:rsidR="00293B56" w:rsidRPr="00394014">
              <w:rPr>
                <w:rFonts w:ascii="Times New Roman" w:eastAsia="仿宋_GB2312" w:hAnsi="Times New Roman" w:cs="Times New Roman" w:hint="eastAsia"/>
                <w:color w:val="000000"/>
                <w:kern w:val="0"/>
                <w:sz w:val="18"/>
                <w:szCs w:val="18"/>
              </w:rPr>
              <w:t>台空调改造</w:t>
            </w: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293B56" w:rsidRPr="00394014">
              <w:rPr>
                <w:rFonts w:ascii="Times New Roman" w:eastAsia="仿宋_GB2312" w:hAnsi="Times New Roman" w:cs="Times New Roman" w:hint="eastAsia"/>
                <w:color w:val="000000"/>
                <w:kern w:val="0"/>
                <w:sz w:val="18"/>
                <w:szCs w:val="18"/>
              </w:rPr>
              <w:t>改造空调</w:t>
            </w:r>
            <w:r w:rsidR="00293B56" w:rsidRPr="00394014">
              <w:rPr>
                <w:rFonts w:ascii="Times New Roman" w:eastAsia="仿宋_GB2312" w:hAnsi="Times New Roman" w:cs="Times New Roman" w:hint="eastAsia"/>
                <w:color w:val="000000"/>
                <w:kern w:val="0"/>
                <w:sz w:val="18"/>
                <w:szCs w:val="18"/>
              </w:rPr>
              <w:t>60</w:t>
            </w:r>
            <w:r w:rsidR="00293B56" w:rsidRPr="00394014">
              <w:rPr>
                <w:rFonts w:ascii="Times New Roman" w:eastAsia="仿宋_GB2312" w:hAnsi="Times New Roman" w:cs="Times New Roman" w:hint="eastAsia"/>
                <w:color w:val="000000"/>
                <w:kern w:val="0"/>
                <w:sz w:val="18"/>
                <w:szCs w:val="18"/>
              </w:rPr>
              <w:t>台</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293B56" w:rsidRPr="00394014">
              <w:rPr>
                <w:rFonts w:ascii="Times New Roman" w:eastAsia="仿宋_GB2312" w:hAnsi="Times New Roman" w:cs="Times New Roman" w:hint="eastAsia"/>
                <w:color w:val="000000"/>
                <w:kern w:val="0"/>
                <w:sz w:val="18"/>
                <w:szCs w:val="18"/>
              </w:rPr>
              <w:t>60</w:t>
            </w:r>
            <w:r w:rsidR="00293B56" w:rsidRPr="00394014">
              <w:rPr>
                <w:rFonts w:ascii="Times New Roman" w:eastAsia="仿宋_GB2312" w:hAnsi="Times New Roman" w:cs="Times New Roman" w:hint="eastAsia"/>
                <w:color w:val="000000"/>
                <w:kern w:val="0"/>
                <w:sz w:val="18"/>
                <w:szCs w:val="18"/>
              </w:rPr>
              <w:t>台</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293B56" w:rsidRPr="00394014">
              <w:rPr>
                <w:rFonts w:ascii="Times New Roman" w:eastAsia="仿宋_GB2312" w:hAnsi="Times New Roman" w:cs="Times New Roman" w:hint="eastAsia"/>
                <w:color w:val="000000"/>
                <w:kern w:val="0"/>
                <w:sz w:val="18"/>
                <w:szCs w:val="18"/>
              </w:rPr>
              <w:t>10</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293B56" w:rsidRPr="00394014">
              <w:rPr>
                <w:rFonts w:ascii="Times New Roman" w:eastAsia="仿宋_GB2312" w:hAnsi="Times New Roman" w:cs="Times New Roman" w:hint="eastAsia"/>
                <w:color w:val="000000"/>
                <w:kern w:val="0"/>
                <w:sz w:val="18"/>
                <w:szCs w:val="18"/>
              </w:rPr>
              <w:t>10</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737391" w:rsidRPr="008E5860" w:rsidTr="007D044D">
        <w:trPr>
          <w:jc w:val="center"/>
        </w:trPr>
        <w:tc>
          <w:tcPr>
            <w:tcW w:w="998" w:type="dxa"/>
            <w:vMerge/>
            <w:tcBorders>
              <w:left w:val="single" w:sz="4" w:space="0" w:color="auto"/>
              <w:right w:val="single" w:sz="4" w:space="0" w:color="auto"/>
            </w:tcBorders>
            <w:shd w:val="clear" w:color="auto" w:fill="auto"/>
            <w:vAlign w:val="center"/>
            <w:hideMark/>
          </w:tcPr>
          <w:p w:rsidR="00737391" w:rsidRPr="008E5860" w:rsidRDefault="00737391"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737391" w:rsidRPr="008E5860" w:rsidRDefault="00737391" w:rsidP="008E5860">
            <w:pPr>
              <w:jc w:val="left"/>
              <w:rPr>
                <w:rFonts w:ascii="Times New Roman" w:eastAsia="仿宋_GB2312" w:hAnsi="Times New Roman" w:cs="Times New Roman"/>
                <w:color w:val="000000"/>
                <w:kern w:val="0"/>
                <w:szCs w:val="21"/>
              </w:rPr>
            </w:pPr>
          </w:p>
        </w:tc>
        <w:tc>
          <w:tcPr>
            <w:tcW w:w="1065" w:type="dxa"/>
            <w:vMerge/>
            <w:tcBorders>
              <w:left w:val="nil"/>
              <w:bottom w:val="single" w:sz="4" w:space="0" w:color="auto"/>
              <w:right w:val="single" w:sz="4" w:space="0" w:color="auto"/>
            </w:tcBorders>
            <w:shd w:val="clear" w:color="auto" w:fill="auto"/>
            <w:vAlign w:val="center"/>
            <w:hideMark/>
          </w:tcPr>
          <w:p w:rsidR="00737391" w:rsidRPr="00394014" w:rsidRDefault="00737391" w:rsidP="008E5860">
            <w:pPr>
              <w:widowControl/>
              <w:jc w:val="center"/>
              <w:rPr>
                <w:rFonts w:ascii="Times New Roman" w:eastAsia="仿宋_GB2312" w:hAnsi="Times New Roman" w:cs="Times New Roman"/>
                <w:color w:val="000000"/>
                <w:kern w:val="0"/>
                <w:sz w:val="18"/>
                <w:szCs w:val="18"/>
              </w:rPr>
            </w:pPr>
          </w:p>
        </w:tc>
        <w:tc>
          <w:tcPr>
            <w:tcW w:w="6790" w:type="dxa"/>
            <w:gridSpan w:val="6"/>
            <w:tcBorders>
              <w:top w:val="nil"/>
              <w:left w:val="nil"/>
              <w:bottom w:val="single" w:sz="4" w:space="0" w:color="auto"/>
              <w:right w:val="single" w:sz="4" w:space="0" w:color="auto"/>
            </w:tcBorders>
            <w:shd w:val="clear" w:color="auto" w:fill="auto"/>
            <w:vAlign w:val="center"/>
            <w:hideMark/>
          </w:tcPr>
          <w:p w:rsidR="00737391" w:rsidRPr="00394014" w:rsidRDefault="00737391" w:rsidP="008E5860">
            <w:pPr>
              <w:widowControl/>
              <w:jc w:val="left"/>
              <w:rPr>
                <w:rFonts w:ascii="Times New Roman" w:eastAsia="仿宋_GB2312" w:hAnsi="Times New Roman" w:cs="Times New Roman"/>
                <w:color w:val="000000"/>
                <w:kern w:val="0"/>
                <w:sz w:val="18"/>
                <w:szCs w:val="18"/>
              </w:rPr>
            </w:pPr>
          </w:p>
        </w:tc>
      </w:tr>
      <w:tr w:rsidR="00E050C5" w:rsidRPr="008E5860" w:rsidTr="007D044D">
        <w:trPr>
          <w:trHeight w:val="551"/>
          <w:jc w:val="center"/>
        </w:trPr>
        <w:tc>
          <w:tcPr>
            <w:tcW w:w="998" w:type="dxa"/>
            <w:vMerge/>
            <w:tcBorders>
              <w:left w:val="single" w:sz="4" w:space="0" w:color="auto"/>
              <w:right w:val="single" w:sz="4" w:space="0" w:color="auto"/>
            </w:tcBorders>
            <w:shd w:val="clear" w:color="auto" w:fill="auto"/>
            <w:vAlign w:val="center"/>
            <w:hideMark/>
          </w:tcPr>
          <w:p w:rsidR="00E050C5" w:rsidRPr="008E5860" w:rsidRDefault="00E050C5"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E050C5" w:rsidRPr="008E5860" w:rsidRDefault="00E050C5" w:rsidP="008E5860">
            <w:pPr>
              <w:jc w:val="left"/>
              <w:rPr>
                <w:rFonts w:ascii="Times New Roman" w:eastAsia="仿宋_GB2312" w:hAnsi="Times New Roman" w:cs="Times New Roman"/>
                <w:color w:val="000000"/>
                <w:kern w:val="0"/>
                <w:szCs w:val="21"/>
              </w:rPr>
            </w:pPr>
          </w:p>
        </w:tc>
        <w:tc>
          <w:tcPr>
            <w:tcW w:w="1065" w:type="dxa"/>
            <w:vMerge w:val="restart"/>
            <w:tcBorders>
              <w:top w:val="nil"/>
              <w:left w:val="nil"/>
              <w:right w:val="single" w:sz="4" w:space="0" w:color="auto"/>
            </w:tcBorders>
            <w:shd w:val="clear" w:color="auto" w:fill="auto"/>
            <w:vAlign w:val="center"/>
            <w:hideMark/>
          </w:tcPr>
          <w:p w:rsidR="00E050C5" w:rsidRPr="00394014" w:rsidRDefault="00E050C5"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质量指标</w:t>
            </w:r>
          </w:p>
        </w:tc>
        <w:tc>
          <w:tcPr>
            <w:tcW w:w="2235" w:type="dxa"/>
            <w:vMerge w:val="restart"/>
            <w:tcBorders>
              <w:top w:val="nil"/>
              <w:left w:val="nil"/>
              <w:right w:val="single" w:sz="4" w:space="0" w:color="auto"/>
            </w:tcBorders>
            <w:shd w:val="clear" w:color="auto" w:fill="auto"/>
            <w:vAlign w:val="center"/>
            <w:hideMark/>
          </w:tcPr>
          <w:p w:rsidR="00E050C5" w:rsidRPr="00394014" w:rsidRDefault="00E050C5" w:rsidP="008E5860">
            <w:pPr>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hint="eastAsia"/>
                <w:color w:val="000000"/>
                <w:kern w:val="0"/>
                <w:sz w:val="18"/>
                <w:szCs w:val="18"/>
              </w:rPr>
              <w:t>达到断桥隔热、中空玻璃隔热节能技术国家标准（</w:t>
            </w:r>
            <w:r w:rsidRPr="00394014">
              <w:rPr>
                <w:rFonts w:ascii="Times New Roman" w:eastAsia="仿宋_GB2312" w:hAnsi="Times New Roman" w:cs="Times New Roman" w:hint="eastAsia"/>
                <w:color w:val="000000"/>
                <w:kern w:val="0"/>
                <w:sz w:val="18"/>
                <w:szCs w:val="18"/>
              </w:rPr>
              <w:t>GB/T8478-2008</w:t>
            </w:r>
            <w:r w:rsidRPr="00394014">
              <w:rPr>
                <w:rFonts w:ascii="Times New Roman" w:eastAsia="仿宋_GB2312" w:hAnsi="Times New Roman" w:cs="Times New Roman" w:hint="eastAsia"/>
                <w:color w:val="000000"/>
                <w:kern w:val="0"/>
                <w:sz w:val="18"/>
                <w:szCs w:val="18"/>
              </w:rPr>
              <w:t>），室内外温差达到</w:t>
            </w:r>
            <w:r w:rsidRPr="00394014">
              <w:rPr>
                <w:rFonts w:ascii="Times New Roman" w:eastAsia="仿宋_GB2312" w:hAnsi="Times New Roman" w:cs="Times New Roman" w:hint="eastAsia"/>
                <w:color w:val="000000"/>
                <w:kern w:val="0"/>
                <w:sz w:val="18"/>
                <w:szCs w:val="18"/>
              </w:rPr>
              <w:t>15</w:t>
            </w:r>
            <w:r w:rsidRPr="00394014">
              <w:rPr>
                <w:rFonts w:ascii="Times New Roman" w:eastAsia="仿宋_GB2312" w:hAnsi="Times New Roman" w:cs="Times New Roman" w:hint="eastAsia"/>
                <w:color w:val="000000"/>
                <w:kern w:val="0"/>
                <w:sz w:val="18"/>
                <w:szCs w:val="18"/>
              </w:rPr>
              <w:t>度</w:t>
            </w:r>
          </w:p>
        </w:tc>
        <w:tc>
          <w:tcPr>
            <w:tcW w:w="1167" w:type="dxa"/>
            <w:tcBorders>
              <w:top w:val="nil"/>
              <w:left w:val="nil"/>
              <w:bottom w:val="single" w:sz="4" w:space="0" w:color="auto"/>
              <w:right w:val="single" w:sz="4" w:space="0" w:color="auto"/>
            </w:tcBorders>
            <w:shd w:val="clear" w:color="auto" w:fill="auto"/>
            <w:vAlign w:val="center"/>
            <w:hideMark/>
          </w:tcPr>
          <w:p w:rsidR="00E050C5" w:rsidRPr="00394014" w:rsidRDefault="00E050C5"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Pr="00394014">
              <w:rPr>
                <w:rFonts w:ascii="Times New Roman" w:eastAsia="仿宋_GB2312" w:hAnsi="Times New Roman" w:cs="Times New Roman" w:hint="eastAsia"/>
                <w:color w:val="000000"/>
                <w:kern w:val="0"/>
                <w:sz w:val="18"/>
                <w:szCs w:val="18"/>
              </w:rPr>
              <w:t>隔热温差≥</w:t>
            </w:r>
            <w:r w:rsidRPr="00394014">
              <w:rPr>
                <w:rFonts w:ascii="Times New Roman" w:eastAsia="仿宋_GB2312" w:hAnsi="Times New Roman" w:cs="Times New Roman" w:hint="eastAsia"/>
                <w:color w:val="000000"/>
                <w:kern w:val="0"/>
                <w:sz w:val="18"/>
                <w:szCs w:val="18"/>
              </w:rPr>
              <w:t>15</w:t>
            </w:r>
            <w:r w:rsidRPr="00394014">
              <w:rPr>
                <w:rFonts w:ascii="Times New Roman" w:eastAsia="仿宋_GB2312" w:hAnsi="Times New Roman" w:cs="Times New Roman" w:hint="eastAsia"/>
                <w:color w:val="000000"/>
                <w:kern w:val="0"/>
                <w:sz w:val="18"/>
                <w:szCs w:val="18"/>
              </w:rPr>
              <w:t>度</w:t>
            </w:r>
          </w:p>
        </w:tc>
        <w:tc>
          <w:tcPr>
            <w:tcW w:w="906" w:type="dxa"/>
            <w:tcBorders>
              <w:top w:val="nil"/>
              <w:left w:val="nil"/>
              <w:bottom w:val="single" w:sz="4" w:space="0" w:color="auto"/>
              <w:right w:val="single" w:sz="4" w:space="0" w:color="auto"/>
            </w:tcBorders>
            <w:shd w:val="clear" w:color="auto" w:fill="auto"/>
            <w:vAlign w:val="center"/>
            <w:hideMark/>
          </w:tcPr>
          <w:p w:rsidR="00E050C5" w:rsidRPr="00394014" w:rsidRDefault="00E050C5"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Pr="00394014">
              <w:rPr>
                <w:rFonts w:ascii="Times New Roman" w:eastAsia="仿宋_GB2312" w:hAnsi="Times New Roman" w:cs="Times New Roman" w:hint="eastAsia"/>
                <w:color w:val="000000"/>
                <w:kern w:val="0"/>
                <w:sz w:val="18"/>
                <w:szCs w:val="18"/>
              </w:rPr>
              <w:t>15</w:t>
            </w:r>
            <w:r w:rsidRPr="00394014">
              <w:rPr>
                <w:rFonts w:ascii="Times New Roman" w:eastAsia="仿宋_GB2312" w:hAnsi="Times New Roman" w:cs="Times New Roman" w:hint="eastAsia"/>
                <w:color w:val="000000"/>
                <w:kern w:val="0"/>
                <w:sz w:val="18"/>
                <w:szCs w:val="18"/>
              </w:rPr>
              <w:t>度</w:t>
            </w:r>
          </w:p>
        </w:tc>
        <w:tc>
          <w:tcPr>
            <w:tcW w:w="823" w:type="dxa"/>
            <w:tcBorders>
              <w:top w:val="nil"/>
              <w:left w:val="nil"/>
              <w:bottom w:val="single" w:sz="4" w:space="0" w:color="auto"/>
              <w:right w:val="single" w:sz="4" w:space="0" w:color="auto"/>
            </w:tcBorders>
            <w:shd w:val="clear" w:color="auto" w:fill="auto"/>
            <w:vAlign w:val="center"/>
            <w:hideMark/>
          </w:tcPr>
          <w:p w:rsidR="00E050C5" w:rsidRPr="00394014" w:rsidRDefault="00E050C5"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5349AD" w:rsidRPr="00394014">
              <w:rPr>
                <w:rFonts w:ascii="Times New Roman" w:eastAsia="仿宋_GB2312" w:hAnsi="Times New Roman" w:cs="Times New Roman" w:hint="eastAsia"/>
                <w:color w:val="000000"/>
                <w:kern w:val="0"/>
                <w:sz w:val="18"/>
                <w:szCs w:val="18"/>
              </w:rPr>
              <w:t>20</w:t>
            </w:r>
          </w:p>
        </w:tc>
        <w:tc>
          <w:tcPr>
            <w:tcW w:w="709" w:type="dxa"/>
            <w:tcBorders>
              <w:top w:val="nil"/>
              <w:left w:val="nil"/>
              <w:bottom w:val="single" w:sz="4" w:space="0" w:color="auto"/>
              <w:right w:val="single" w:sz="4" w:space="0" w:color="auto"/>
            </w:tcBorders>
            <w:shd w:val="clear" w:color="auto" w:fill="auto"/>
            <w:vAlign w:val="center"/>
            <w:hideMark/>
          </w:tcPr>
          <w:p w:rsidR="00E050C5" w:rsidRPr="00394014" w:rsidRDefault="00E050C5"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5349AD" w:rsidRPr="00394014">
              <w:rPr>
                <w:rFonts w:ascii="Times New Roman" w:eastAsia="仿宋_GB2312" w:hAnsi="Times New Roman" w:cs="Times New Roman" w:hint="eastAsia"/>
                <w:color w:val="000000"/>
                <w:kern w:val="0"/>
                <w:sz w:val="18"/>
                <w:szCs w:val="18"/>
              </w:rPr>
              <w:t>20</w:t>
            </w:r>
          </w:p>
        </w:tc>
        <w:tc>
          <w:tcPr>
            <w:tcW w:w="950" w:type="dxa"/>
            <w:tcBorders>
              <w:top w:val="nil"/>
              <w:left w:val="nil"/>
              <w:bottom w:val="single" w:sz="4" w:space="0" w:color="auto"/>
              <w:right w:val="single" w:sz="4" w:space="0" w:color="auto"/>
            </w:tcBorders>
            <w:shd w:val="clear" w:color="auto" w:fill="auto"/>
            <w:vAlign w:val="center"/>
            <w:hideMark/>
          </w:tcPr>
          <w:p w:rsidR="00E050C5" w:rsidRPr="008E5860" w:rsidRDefault="00E050C5"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E050C5" w:rsidRPr="008E5860" w:rsidTr="007D044D">
        <w:trPr>
          <w:trHeight w:val="557"/>
          <w:jc w:val="center"/>
        </w:trPr>
        <w:tc>
          <w:tcPr>
            <w:tcW w:w="998" w:type="dxa"/>
            <w:vMerge/>
            <w:tcBorders>
              <w:left w:val="single" w:sz="4" w:space="0" w:color="auto"/>
              <w:right w:val="single" w:sz="4" w:space="0" w:color="auto"/>
            </w:tcBorders>
            <w:shd w:val="clear" w:color="auto" w:fill="auto"/>
            <w:vAlign w:val="center"/>
            <w:hideMark/>
          </w:tcPr>
          <w:p w:rsidR="00E050C5" w:rsidRPr="008E5860" w:rsidRDefault="00E050C5"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E050C5" w:rsidRPr="008E5860" w:rsidRDefault="00E050C5" w:rsidP="008E5860">
            <w:pPr>
              <w:jc w:val="left"/>
              <w:rPr>
                <w:rFonts w:ascii="Times New Roman" w:eastAsia="仿宋_GB2312" w:hAnsi="Times New Roman" w:cs="Times New Roman"/>
                <w:color w:val="000000"/>
                <w:kern w:val="0"/>
                <w:szCs w:val="21"/>
              </w:rPr>
            </w:pPr>
          </w:p>
        </w:tc>
        <w:tc>
          <w:tcPr>
            <w:tcW w:w="1065" w:type="dxa"/>
            <w:vMerge/>
            <w:tcBorders>
              <w:left w:val="nil"/>
              <w:right w:val="single" w:sz="4" w:space="0" w:color="auto"/>
            </w:tcBorders>
            <w:shd w:val="clear" w:color="auto" w:fill="auto"/>
            <w:vAlign w:val="center"/>
            <w:hideMark/>
          </w:tcPr>
          <w:p w:rsidR="00E050C5" w:rsidRPr="00394014" w:rsidRDefault="00E050C5" w:rsidP="008E5860">
            <w:pPr>
              <w:jc w:val="center"/>
              <w:rPr>
                <w:rFonts w:ascii="Times New Roman" w:eastAsia="仿宋_GB2312" w:hAnsi="Times New Roman" w:cs="Times New Roman"/>
                <w:color w:val="000000"/>
                <w:kern w:val="0"/>
                <w:sz w:val="18"/>
                <w:szCs w:val="18"/>
              </w:rPr>
            </w:pPr>
          </w:p>
        </w:tc>
        <w:tc>
          <w:tcPr>
            <w:tcW w:w="2235" w:type="dxa"/>
            <w:vMerge/>
            <w:tcBorders>
              <w:left w:val="nil"/>
              <w:bottom w:val="single" w:sz="4" w:space="0" w:color="auto"/>
              <w:right w:val="single" w:sz="4" w:space="0" w:color="auto"/>
            </w:tcBorders>
            <w:shd w:val="clear" w:color="auto" w:fill="auto"/>
            <w:vAlign w:val="center"/>
            <w:hideMark/>
          </w:tcPr>
          <w:p w:rsidR="00E050C5" w:rsidRPr="00394014" w:rsidRDefault="00E050C5" w:rsidP="008E5860">
            <w:pPr>
              <w:widowControl/>
              <w:jc w:val="left"/>
              <w:rPr>
                <w:rFonts w:ascii="Times New Roman" w:eastAsia="仿宋_GB2312" w:hAnsi="Times New Roman" w:cs="Times New Roman"/>
                <w:color w:val="000000"/>
                <w:kern w:val="0"/>
                <w:sz w:val="18"/>
                <w:szCs w:val="18"/>
              </w:rPr>
            </w:pPr>
          </w:p>
        </w:tc>
        <w:tc>
          <w:tcPr>
            <w:tcW w:w="1167" w:type="dxa"/>
            <w:tcBorders>
              <w:top w:val="nil"/>
              <w:left w:val="nil"/>
              <w:bottom w:val="single" w:sz="4" w:space="0" w:color="auto"/>
              <w:right w:val="single" w:sz="4" w:space="0" w:color="auto"/>
            </w:tcBorders>
            <w:shd w:val="clear" w:color="auto" w:fill="auto"/>
            <w:vAlign w:val="center"/>
            <w:hideMark/>
          </w:tcPr>
          <w:p w:rsidR="00E050C5" w:rsidRPr="00394014" w:rsidRDefault="00E050C5"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Pr="00394014">
              <w:rPr>
                <w:rFonts w:ascii="Times New Roman" w:eastAsia="仿宋_GB2312" w:hAnsi="Times New Roman" w:cs="Times New Roman" w:hint="eastAsia"/>
                <w:color w:val="000000"/>
                <w:kern w:val="0"/>
                <w:sz w:val="18"/>
                <w:szCs w:val="18"/>
              </w:rPr>
              <w:t>隔音≥</w:t>
            </w:r>
            <w:r w:rsidRPr="00394014">
              <w:rPr>
                <w:rFonts w:ascii="Times New Roman" w:eastAsia="仿宋_GB2312" w:hAnsi="Times New Roman" w:cs="Times New Roman" w:hint="eastAsia"/>
                <w:color w:val="000000"/>
                <w:kern w:val="0"/>
                <w:sz w:val="18"/>
                <w:szCs w:val="18"/>
              </w:rPr>
              <w:t>12</w:t>
            </w:r>
            <w:r w:rsidRPr="00394014">
              <w:rPr>
                <w:rFonts w:ascii="Times New Roman" w:eastAsia="仿宋_GB2312" w:hAnsi="Times New Roman" w:cs="Times New Roman" w:hint="eastAsia"/>
                <w:color w:val="000000"/>
                <w:kern w:val="0"/>
                <w:sz w:val="18"/>
                <w:szCs w:val="18"/>
              </w:rPr>
              <w:t>分贝</w:t>
            </w:r>
          </w:p>
        </w:tc>
        <w:tc>
          <w:tcPr>
            <w:tcW w:w="906" w:type="dxa"/>
            <w:tcBorders>
              <w:top w:val="nil"/>
              <w:left w:val="nil"/>
              <w:bottom w:val="single" w:sz="4" w:space="0" w:color="auto"/>
              <w:right w:val="single" w:sz="4" w:space="0" w:color="auto"/>
            </w:tcBorders>
            <w:shd w:val="clear" w:color="auto" w:fill="auto"/>
            <w:vAlign w:val="center"/>
            <w:hideMark/>
          </w:tcPr>
          <w:p w:rsidR="00E050C5" w:rsidRPr="00394014" w:rsidRDefault="00E050C5"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Pr="00394014">
              <w:rPr>
                <w:rFonts w:ascii="Times New Roman" w:eastAsia="仿宋_GB2312" w:hAnsi="Times New Roman" w:cs="Times New Roman" w:hint="eastAsia"/>
                <w:color w:val="000000"/>
                <w:kern w:val="0"/>
                <w:sz w:val="18"/>
                <w:szCs w:val="18"/>
              </w:rPr>
              <w:t>12</w:t>
            </w:r>
            <w:r w:rsidRPr="00394014">
              <w:rPr>
                <w:rFonts w:ascii="Times New Roman" w:eastAsia="仿宋_GB2312" w:hAnsi="Times New Roman" w:cs="Times New Roman" w:hint="eastAsia"/>
                <w:color w:val="000000"/>
                <w:kern w:val="0"/>
                <w:sz w:val="18"/>
                <w:szCs w:val="18"/>
              </w:rPr>
              <w:t>分贝</w:t>
            </w:r>
          </w:p>
        </w:tc>
        <w:tc>
          <w:tcPr>
            <w:tcW w:w="823" w:type="dxa"/>
            <w:tcBorders>
              <w:top w:val="nil"/>
              <w:left w:val="nil"/>
              <w:bottom w:val="single" w:sz="4" w:space="0" w:color="auto"/>
              <w:right w:val="single" w:sz="4" w:space="0" w:color="auto"/>
            </w:tcBorders>
            <w:shd w:val="clear" w:color="auto" w:fill="auto"/>
            <w:vAlign w:val="center"/>
            <w:hideMark/>
          </w:tcPr>
          <w:p w:rsidR="00E050C5" w:rsidRPr="00394014" w:rsidRDefault="00E050C5"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5349AD" w:rsidRPr="00394014">
              <w:rPr>
                <w:rFonts w:ascii="Times New Roman" w:eastAsia="仿宋_GB2312" w:hAnsi="Times New Roman" w:cs="Times New Roman" w:hint="eastAsia"/>
                <w:color w:val="000000"/>
                <w:kern w:val="0"/>
                <w:sz w:val="18"/>
                <w:szCs w:val="18"/>
              </w:rPr>
              <w:t>10</w:t>
            </w:r>
          </w:p>
        </w:tc>
        <w:tc>
          <w:tcPr>
            <w:tcW w:w="709" w:type="dxa"/>
            <w:tcBorders>
              <w:top w:val="nil"/>
              <w:left w:val="nil"/>
              <w:bottom w:val="single" w:sz="4" w:space="0" w:color="auto"/>
              <w:right w:val="single" w:sz="4" w:space="0" w:color="auto"/>
            </w:tcBorders>
            <w:shd w:val="clear" w:color="auto" w:fill="auto"/>
            <w:vAlign w:val="center"/>
            <w:hideMark/>
          </w:tcPr>
          <w:p w:rsidR="00E050C5" w:rsidRPr="00394014" w:rsidRDefault="00E050C5"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5349AD" w:rsidRPr="00394014">
              <w:rPr>
                <w:rFonts w:ascii="Times New Roman" w:eastAsia="仿宋_GB2312" w:hAnsi="Times New Roman" w:cs="Times New Roman" w:hint="eastAsia"/>
                <w:color w:val="000000"/>
                <w:kern w:val="0"/>
                <w:sz w:val="18"/>
                <w:szCs w:val="18"/>
              </w:rPr>
              <w:t>10</w:t>
            </w:r>
          </w:p>
        </w:tc>
        <w:tc>
          <w:tcPr>
            <w:tcW w:w="950" w:type="dxa"/>
            <w:tcBorders>
              <w:top w:val="nil"/>
              <w:left w:val="nil"/>
              <w:bottom w:val="single" w:sz="4" w:space="0" w:color="auto"/>
              <w:right w:val="single" w:sz="4" w:space="0" w:color="auto"/>
            </w:tcBorders>
            <w:shd w:val="clear" w:color="auto" w:fill="auto"/>
            <w:vAlign w:val="center"/>
            <w:hideMark/>
          </w:tcPr>
          <w:p w:rsidR="00E050C5" w:rsidRPr="008E5860" w:rsidRDefault="00E050C5"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1065" w:type="dxa"/>
            <w:vMerge/>
            <w:tcBorders>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1065" w:type="dxa"/>
            <w:vMerge w:val="restart"/>
            <w:tcBorders>
              <w:top w:val="nil"/>
              <w:left w:val="nil"/>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时效指标</w:t>
            </w: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1065" w:type="dxa"/>
            <w:vMerge/>
            <w:tcBorders>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1065" w:type="dxa"/>
            <w:vMerge w:val="restart"/>
            <w:tcBorders>
              <w:top w:val="nil"/>
              <w:left w:val="nil"/>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成本指标</w:t>
            </w: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p>
        </w:tc>
        <w:tc>
          <w:tcPr>
            <w:tcW w:w="1065" w:type="dxa"/>
            <w:vMerge/>
            <w:tcBorders>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val="restart"/>
            <w:tcBorders>
              <w:top w:val="nil"/>
              <w:left w:val="nil"/>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效益指标</w:t>
            </w:r>
          </w:p>
          <w:p w:rsidR="008E5860" w:rsidRPr="008E5860" w:rsidRDefault="008E5860" w:rsidP="008E5860">
            <w:pPr>
              <w:widowControl/>
              <w:jc w:val="left"/>
              <w:rPr>
                <w:rFonts w:ascii="Times New Roman" w:eastAsia="仿宋_GB2312" w:hAnsi="Times New Roman" w:cs="Times New Roman"/>
                <w:color w:val="000000"/>
                <w:kern w:val="0"/>
                <w:szCs w:val="21"/>
              </w:rPr>
            </w:pPr>
          </w:p>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w:t>
            </w:r>
            <w:r w:rsidRPr="008E5860">
              <w:rPr>
                <w:rFonts w:ascii="Times New Roman" w:eastAsia="仿宋_GB2312" w:hAnsi="Times New Roman" w:cs="Times New Roman"/>
                <w:color w:val="000000"/>
                <w:kern w:val="0"/>
                <w:szCs w:val="21"/>
              </w:rPr>
              <w:t>30</w:t>
            </w:r>
            <w:r w:rsidRPr="008E5860">
              <w:rPr>
                <w:rFonts w:ascii="Times New Roman" w:eastAsia="仿宋_GB2312" w:hAnsi="Times New Roman" w:cs="Times New Roman"/>
                <w:color w:val="000000"/>
                <w:kern w:val="0"/>
                <w:szCs w:val="21"/>
              </w:rPr>
              <w:t>分）</w:t>
            </w:r>
          </w:p>
        </w:tc>
        <w:tc>
          <w:tcPr>
            <w:tcW w:w="1065" w:type="dxa"/>
            <w:vMerge w:val="restart"/>
            <w:tcBorders>
              <w:top w:val="nil"/>
              <w:left w:val="nil"/>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经济效</w:t>
            </w:r>
          </w:p>
          <w:p w:rsidR="008E5860" w:rsidRPr="00394014" w:rsidRDefault="008E5860"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益指标</w:t>
            </w: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31785F"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hint="eastAsia"/>
                <w:color w:val="000000"/>
                <w:kern w:val="0"/>
                <w:sz w:val="18"/>
                <w:szCs w:val="18"/>
              </w:rPr>
              <w:t>将室内电热从</w:t>
            </w:r>
            <w:r w:rsidRPr="00394014">
              <w:rPr>
                <w:rFonts w:ascii="Times New Roman" w:eastAsia="仿宋_GB2312" w:hAnsi="Times New Roman" w:cs="Times New Roman" w:hint="eastAsia"/>
                <w:color w:val="000000"/>
                <w:kern w:val="0"/>
                <w:sz w:val="18"/>
                <w:szCs w:val="18"/>
              </w:rPr>
              <w:t>6.5w</w:t>
            </w:r>
            <w:r w:rsidRPr="00394014">
              <w:rPr>
                <w:rFonts w:ascii="Times New Roman" w:eastAsia="仿宋_GB2312" w:hAnsi="Times New Roman" w:cs="Times New Roman" w:hint="eastAsia"/>
                <w:color w:val="000000"/>
                <w:kern w:val="0"/>
                <w:sz w:val="18"/>
                <w:szCs w:val="18"/>
              </w:rPr>
              <w:t>减少至</w:t>
            </w:r>
            <w:r w:rsidRPr="00394014">
              <w:rPr>
                <w:rFonts w:ascii="Times New Roman" w:eastAsia="仿宋_GB2312" w:hAnsi="Times New Roman" w:cs="Times New Roman" w:hint="eastAsia"/>
                <w:color w:val="000000"/>
                <w:kern w:val="0"/>
                <w:sz w:val="18"/>
                <w:szCs w:val="18"/>
              </w:rPr>
              <w:t>2.5w</w:t>
            </w:r>
            <w:r w:rsidRPr="00394014">
              <w:rPr>
                <w:rFonts w:ascii="Times New Roman" w:eastAsia="仿宋_GB2312" w:hAnsi="Times New Roman" w:cs="Times New Roman" w:hint="eastAsia"/>
                <w:color w:val="000000"/>
                <w:kern w:val="0"/>
                <w:sz w:val="18"/>
                <w:szCs w:val="18"/>
              </w:rPr>
              <w:t>，全年节约运行电费</w:t>
            </w:r>
            <w:r w:rsidRPr="00394014">
              <w:rPr>
                <w:rFonts w:ascii="Times New Roman" w:eastAsia="仿宋_GB2312" w:hAnsi="Times New Roman" w:cs="Times New Roman" w:hint="eastAsia"/>
                <w:color w:val="000000"/>
                <w:kern w:val="0"/>
                <w:sz w:val="18"/>
                <w:szCs w:val="18"/>
              </w:rPr>
              <w:t>3</w:t>
            </w:r>
            <w:r w:rsidRPr="00394014">
              <w:rPr>
                <w:rFonts w:ascii="Times New Roman" w:eastAsia="仿宋_GB2312" w:hAnsi="Times New Roman" w:cs="Times New Roman" w:hint="eastAsia"/>
                <w:color w:val="000000"/>
                <w:kern w:val="0"/>
                <w:sz w:val="18"/>
                <w:szCs w:val="18"/>
              </w:rPr>
              <w:t>万元</w:t>
            </w: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31785F" w:rsidRPr="00394014">
              <w:rPr>
                <w:rFonts w:ascii="Times New Roman" w:eastAsia="仿宋_GB2312" w:hAnsi="Times New Roman" w:cs="Times New Roman" w:hint="eastAsia"/>
                <w:color w:val="000000"/>
                <w:kern w:val="0"/>
                <w:sz w:val="18"/>
                <w:szCs w:val="18"/>
              </w:rPr>
              <w:t>降低电量成本≥</w:t>
            </w:r>
            <w:r w:rsidR="0031785F" w:rsidRPr="00394014">
              <w:rPr>
                <w:rFonts w:ascii="Times New Roman" w:eastAsia="仿宋_GB2312" w:hAnsi="Times New Roman" w:cs="Times New Roman" w:hint="eastAsia"/>
                <w:color w:val="000000"/>
                <w:kern w:val="0"/>
                <w:sz w:val="18"/>
                <w:szCs w:val="18"/>
              </w:rPr>
              <w:t>3</w:t>
            </w:r>
            <w:r w:rsidR="0031785F" w:rsidRPr="00394014">
              <w:rPr>
                <w:rFonts w:ascii="Times New Roman" w:eastAsia="仿宋_GB2312" w:hAnsi="Times New Roman" w:cs="Times New Roman" w:hint="eastAsia"/>
                <w:color w:val="000000"/>
                <w:kern w:val="0"/>
                <w:sz w:val="18"/>
                <w:szCs w:val="18"/>
              </w:rPr>
              <w:t>万</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31785F" w:rsidRPr="00394014">
              <w:rPr>
                <w:rFonts w:ascii="Times New Roman" w:eastAsia="仿宋_GB2312" w:hAnsi="Times New Roman" w:cs="Times New Roman" w:hint="eastAsia"/>
                <w:color w:val="000000"/>
                <w:kern w:val="0"/>
                <w:sz w:val="18"/>
                <w:szCs w:val="18"/>
              </w:rPr>
              <w:t>3</w:t>
            </w:r>
            <w:r w:rsidR="0031785F" w:rsidRPr="00394014">
              <w:rPr>
                <w:rFonts w:ascii="Times New Roman" w:eastAsia="仿宋_GB2312" w:hAnsi="Times New Roman" w:cs="Times New Roman" w:hint="eastAsia"/>
                <w:color w:val="000000"/>
                <w:kern w:val="0"/>
                <w:sz w:val="18"/>
                <w:szCs w:val="18"/>
              </w:rPr>
              <w:t>万</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5349AD" w:rsidRPr="00394014">
              <w:rPr>
                <w:rFonts w:ascii="Times New Roman" w:eastAsia="仿宋_GB2312" w:hAnsi="Times New Roman" w:cs="Times New Roman" w:hint="eastAsia"/>
                <w:color w:val="000000"/>
                <w:kern w:val="0"/>
                <w:sz w:val="18"/>
                <w:szCs w:val="18"/>
              </w:rPr>
              <w:t>10</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5349AD" w:rsidRPr="00394014">
              <w:rPr>
                <w:rFonts w:ascii="Times New Roman" w:eastAsia="仿宋_GB2312" w:hAnsi="Times New Roman" w:cs="Times New Roman" w:hint="eastAsia"/>
                <w:color w:val="000000"/>
                <w:kern w:val="0"/>
                <w:sz w:val="18"/>
                <w:szCs w:val="18"/>
              </w:rPr>
              <w:t>10</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1065" w:type="dxa"/>
            <w:vMerge/>
            <w:tcBorders>
              <w:left w:val="nil"/>
              <w:right w:val="single" w:sz="4" w:space="0" w:color="auto"/>
            </w:tcBorders>
            <w:shd w:val="clear" w:color="auto" w:fill="auto"/>
            <w:vAlign w:val="center"/>
            <w:hideMark/>
          </w:tcPr>
          <w:p w:rsidR="008E5860" w:rsidRPr="00394014" w:rsidRDefault="008E5860" w:rsidP="008E5860">
            <w:pPr>
              <w:jc w:val="center"/>
              <w:rPr>
                <w:rFonts w:ascii="Times New Roman" w:eastAsia="仿宋_GB2312" w:hAnsi="Times New Roman" w:cs="Times New Roman"/>
                <w:color w:val="000000"/>
                <w:kern w:val="0"/>
                <w:sz w:val="18"/>
                <w:szCs w:val="18"/>
              </w:rPr>
            </w:pP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31785F"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hint="eastAsia"/>
                <w:color w:val="000000"/>
                <w:kern w:val="0"/>
                <w:sz w:val="18"/>
                <w:szCs w:val="18"/>
              </w:rPr>
              <w:t>将年平均用电量节约</w:t>
            </w:r>
            <w:r w:rsidRPr="00394014">
              <w:rPr>
                <w:rFonts w:ascii="Times New Roman" w:eastAsia="仿宋_GB2312" w:hAnsi="Times New Roman" w:cs="Times New Roman" w:hint="eastAsia"/>
                <w:color w:val="000000"/>
                <w:kern w:val="0"/>
                <w:sz w:val="18"/>
                <w:szCs w:val="18"/>
              </w:rPr>
              <w:t>5</w:t>
            </w:r>
            <w:r w:rsidRPr="00394014">
              <w:rPr>
                <w:rFonts w:ascii="Times New Roman" w:eastAsia="仿宋_GB2312" w:hAnsi="Times New Roman" w:cs="Times New Roman" w:hint="eastAsia"/>
                <w:color w:val="000000"/>
                <w:kern w:val="0"/>
                <w:sz w:val="18"/>
                <w:szCs w:val="18"/>
              </w:rPr>
              <w:t>万</w:t>
            </w:r>
            <w:r w:rsidRPr="00394014">
              <w:rPr>
                <w:rFonts w:ascii="Times New Roman" w:eastAsia="仿宋_GB2312" w:hAnsi="Times New Roman" w:cs="Times New Roman" w:hint="eastAsia"/>
                <w:color w:val="000000"/>
                <w:kern w:val="0"/>
                <w:sz w:val="18"/>
                <w:szCs w:val="18"/>
              </w:rPr>
              <w:t>kw</w:t>
            </w:r>
            <w:r w:rsidRPr="00394014">
              <w:rPr>
                <w:rFonts w:ascii="Times New Roman" w:eastAsia="仿宋_GB2312" w:hAnsi="Times New Roman" w:cs="Times New Roman"/>
                <w:color w:val="000000"/>
                <w:kern w:val="0"/>
                <w:sz w:val="18"/>
                <w:szCs w:val="18"/>
              </w:rPr>
              <w:t>▪</w:t>
            </w:r>
            <w:r w:rsidRPr="00394014">
              <w:rPr>
                <w:rFonts w:ascii="Times New Roman" w:eastAsia="仿宋_GB2312" w:hAnsi="Times New Roman" w:cs="Times New Roman" w:hint="eastAsia"/>
                <w:color w:val="000000"/>
                <w:kern w:val="0"/>
                <w:sz w:val="18"/>
                <w:szCs w:val="18"/>
              </w:rPr>
              <w:t>h</w:t>
            </w:r>
            <w:r w:rsidRPr="00394014">
              <w:rPr>
                <w:rFonts w:ascii="Times New Roman" w:eastAsia="仿宋_GB2312" w:hAnsi="Times New Roman" w:cs="Times New Roman" w:hint="eastAsia"/>
                <w:color w:val="000000"/>
                <w:kern w:val="0"/>
                <w:sz w:val="18"/>
                <w:szCs w:val="18"/>
              </w:rPr>
              <w:t>，节约运行费用</w:t>
            </w:r>
            <w:r w:rsidRPr="00394014">
              <w:rPr>
                <w:rFonts w:ascii="Times New Roman" w:eastAsia="仿宋_GB2312" w:hAnsi="Times New Roman" w:cs="Times New Roman" w:hint="eastAsia"/>
                <w:color w:val="000000"/>
                <w:kern w:val="0"/>
                <w:sz w:val="18"/>
                <w:szCs w:val="18"/>
              </w:rPr>
              <w:t>4.8</w:t>
            </w:r>
            <w:r w:rsidRPr="00394014">
              <w:rPr>
                <w:rFonts w:ascii="Times New Roman" w:eastAsia="仿宋_GB2312" w:hAnsi="Times New Roman" w:cs="Times New Roman" w:hint="eastAsia"/>
                <w:color w:val="000000"/>
                <w:kern w:val="0"/>
                <w:sz w:val="18"/>
                <w:szCs w:val="18"/>
              </w:rPr>
              <w:t>万元</w:t>
            </w: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31785F" w:rsidRPr="00394014">
              <w:rPr>
                <w:rFonts w:ascii="Times New Roman" w:eastAsia="仿宋_GB2312" w:hAnsi="Times New Roman" w:cs="Times New Roman" w:hint="eastAsia"/>
                <w:color w:val="000000"/>
                <w:kern w:val="0"/>
                <w:sz w:val="18"/>
                <w:szCs w:val="18"/>
              </w:rPr>
              <w:t>运行费用≥</w:t>
            </w:r>
            <w:r w:rsidR="0031785F" w:rsidRPr="00394014">
              <w:rPr>
                <w:rFonts w:ascii="Times New Roman" w:eastAsia="仿宋_GB2312" w:hAnsi="Times New Roman" w:cs="Times New Roman" w:hint="eastAsia"/>
                <w:color w:val="000000"/>
                <w:kern w:val="0"/>
                <w:sz w:val="18"/>
                <w:szCs w:val="18"/>
              </w:rPr>
              <w:t>4.8</w:t>
            </w:r>
            <w:r w:rsidR="0031785F" w:rsidRPr="00394014">
              <w:rPr>
                <w:rFonts w:ascii="Times New Roman" w:eastAsia="仿宋_GB2312" w:hAnsi="Times New Roman" w:cs="Times New Roman" w:hint="eastAsia"/>
                <w:color w:val="000000"/>
                <w:kern w:val="0"/>
                <w:sz w:val="18"/>
                <w:szCs w:val="18"/>
              </w:rPr>
              <w:t>万</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36177F" w:rsidRPr="00394014">
              <w:rPr>
                <w:rFonts w:ascii="Times New Roman" w:eastAsia="仿宋_GB2312" w:hAnsi="Times New Roman" w:cs="Times New Roman" w:hint="eastAsia"/>
                <w:color w:val="000000"/>
                <w:kern w:val="0"/>
                <w:sz w:val="18"/>
                <w:szCs w:val="18"/>
              </w:rPr>
              <w:t>4.8</w:t>
            </w:r>
            <w:r w:rsidR="0036177F" w:rsidRPr="00394014">
              <w:rPr>
                <w:rFonts w:ascii="Times New Roman" w:eastAsia="仿宋_GB2312" w:hAnsi="Times New Roman" w:cs="Times New Roman" w:hint="eastAsia"/>
                <w:color w:val="000000"/>
                <w:kern w:val="0"/>
                <w:sz w:val="18"/>
                <w:szCs w:val="18"/>
              </w:rPr>
              <w:t>万</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5349AD" w:rsidRPr="00394014">
              <w:rPr>
                <w:rFonts w:ascii="Times New Roman" w:eastAsia="仿宋_GB2312" w:hAnsi="Times New Roman" w:cs="Times New Roman" w:hint="eastAsia"/>
                <w:color w:val="000000"/>
                <w:kern w:val="0"/>
                <w:sz w:val="18"/>
                <w:szCs w:val="18"/>
              </w:rPr>
              <w:t>10</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5349AD" w:rsidRPr="00394014">
              <w:rPr>
                <w:rFonts w:ascii="Times New Roman" w:eastAsia="仿宋_GB2312" w:hAnsi="Times New Roman" w:cs="Times New Roman" w:hint="eastAsia"/>
                <w:color w:val="000000"/>
                <w:kern w:val="0"/>
                <w:sz w:val="18"/>
                <w:szCs w:val="18"/>
              </w:rPr>
              <w:t>10</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1065" w:type="dxa"/>
            <w:vMerge/>
            <w:tcBorders>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1065" w:type="dxa"/>
            <w:vMerge w:val="restart"/>
            <w:tcBorders>
              <w:top w:val="nil"/>
              <w:left w:val="nil"/>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社会效</w:t>
            </w:r>
          </w:p>
          <w:p w:rsidR="008E5860" w:rsidRPr="00394014" w:rsidRDefault="008E5860"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益指标</w:t>
            </w: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1065" w:type="dxa"/>
            <w:vMerge/>
            <w:tcBorders>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11173A">
        <w:trPr>
          <w:trHeight w:val="707"/>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nil"/>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1065" w:type="dxa"/>
            <w:vMerge w:val="restart"/>
            <w:tcBorders>
              <w:top w:val="nil"/>
              <w:left w:val="nil"/>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生态效</w:t>
            </w:r>
          </w:p>
          <w:p w:rsidR="008E5860" w:rsidRPr="00394014" w:rsidRDefault="008E5860"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益指标</w:t>
            </w: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CC0EDC"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hint="eastAsia"/>
                <w:color w:val="000000"/>
                <w:kern w:val="0"/>
                <w:sz w:val="18"/>
                <w:szCs w:val="18"/>
              </w:rPr>
              <w:t>降低能耗，减少空调启动能耗，改善隔音效果</w:t>
            </w: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9F32B4" w:rsidRPr="00394014">
              <w:rPr>
                <w:rFonts w:ascii="Times New Roman" w:eastAsia="仿宋_GB2312" w:hAnsi="Times New Roman" w:cs="Times New Roman" w:hint="eastAsia"/>
                <w:color w:val="000000"/>
                <w:kern w:val="0"/>
                <w:sz w:val="18"/>
                <w:szCs w:val="18"/>
              </w:rPr>
              <w:t>降低空调电能能耗≥</w:t>
            </w:r>
            <w:r w:rsidR="009F32B4" w:rsidRPr="00394014">
              <w:rPr>
                <w:rFonts w:ascii="Times New Roman" w:eastAsia="仿宋_GB2312" w:hAnsi="Times New Roman" w:cs="Times New Roman" w:hint="eastAsia"/>
                <w:color w:val="000000"/>
                <w:kern w:val="0"/>
                <w:sz w:val="18"/>
                <w:szCs w:val="18"/>
              </w:rPr>
              <w:t>3</w:t>
            </w:r>
            <w:r w:rsidR="009F32B4" w:rsidRPr="00394014">
              <w:rPr>
                <w:rFonts w:ascii="Times New Roman" w:eastAsia="仿宋_GB2312" w:hAnsi="Times New Roman" w:cs="Times New Roman" w:hint="eastAsia"/>
                <w:color w:val="000000"/>
                <w:kern w:val="0"/>
                <w:sz w:val="18"/>
                <w:szCs w:val="18"/>
              </w:rPr>
              <w:t>万</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9F32B4" w:rsidRPr="00394014">
              <w:rPr>
                <w:rFonts w:ascii="Times New Roman" w:eastAsia="仿宋_GB2312" w:hAnsi="Times New Roman" w:cs="Times New Roman" w:hint="eastAsia"/>
                <w:color w:val="000000"/>
                <w:kern w:val="0"/>
                <w:sz w:val="18"/>
                <w:szCs w:val="18"/>
              </w:rPr>
              <w:t>3</w:t>
            </w:r>
            <w:r w:rsidR="009F32B4" w:rsidRPr="00394014">
              <w:rPr>
                <w:rFonts w:ascii="Times New Roman" w:eastAsia="仿宋_GB2312" w:hAnsi="Times New Roman" w:cs="Times New Roman" w:hint="eastAsia"/>
                <w:color w:val="000000"/>
                <w:kern w:val="0"/>
                <w:sz w:val="18"/>
                <w:szCs w:val="18"/>
              </w:rPr>
              <w:t>万</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5349AD" w:rsidRPr="00394014">
              <w:rPr>
                <w:rFonts w:ascii="Times New Roman" w:eastAsia="仿宋_GB2312" w:hAnsi="Times New Roman" w:cs="Times New Roman" w:hint="eastAsia"/>
                <w:color w:val="000000"/>
                <w:kern w:val="0"/>
                <w:sz w:val="18"/>
                <w:szCs w:val="18"/>
              </w:rPr>
              <w:t>10</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5349AD" w:rsidRPr="00394014">
              <w:rPr>
                <w:rFonts w:ascii="Times New Roman" w:eastAsia="仿宋_GB2312" w:hAnsi="Times New Roman" w:cs="Times New Roman" w:hint="eastAsia"/>
                <w:color w:val="000000"/>
                <w:kern w:val="0"/>
                <w:sz w:val="18"/>
                <w:szCs w:val="18"/>
              </w:rPr>
              <w:t>10</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A4727C">
        <w:trPr>
          <w:trHeight w:val="145"/>
          <w:jc w:val="center"/>
        </w:trPr>
        <w:tc>
          <w:tcPr>
            <w:tcW w:w="998" w:type="dxa"/>
            <w:vMerge/>
            <w:tcBorders>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p>
        </w:tc>
        <w:tc>
          <w:tcPr>
            <w:tcW w:w="998" w:type="dxa"/>
            <w:vMerge/>
            <w:tcBorders>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p>
        </w:tc>
        <w:tc>
          <w:tcPr>
            <w:tcW w:w="1065" w:type="dxa"/>
            <w:vMerge/>
            <w:tcBorders>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998" w:type="dxa"/>
            <w:vMerge w:val="restart"/>
            <w:tcBorders>
              <w:top w:val="single" w:sz="4" w:space="0" w:color="auto"/>
              <w:left w:val="single" w:sz="4" w:space="0" w:color="auto"/>
              <w:right w:val="single" w:sz="4" w:space="0" w:color="auto"/>
            </w:tcBorders>
            <w:shd w:val="clear" w:color="auto" w:fill="auto"/>
            <w:vAlign w:val="center"/>
            <w:hideMark/>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绩</w:t>
            </w:r>
          </w:p>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效</w:t>
            </w:r>
          </w:p>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指</w:t>
            </w:r>
          </w:p>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标</w:t>
            </w:r>
          </w:p>
        </w:tc>
        <w:tc>
          <w:tcPr>
            <w:tcW w:w="998" w:type="dxa"/>
            <w:vMerge w:val="restart"/>
            <w:tcBorders>
              <w:top w:val="single" w:sz="4" w:space="0" w:color="auto"/>
              <w:left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065" w:type="dxa"/>
            <w:vMerge w:val="restart"/>
            <w:tcBorders>
              <w:top w:val="single" w:sz="4" w:space="0" w:color="auto"/>
              <w:left w:val="single" w:sz="4" w:space="0" w:color="auto"/>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可持续影响指标</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11173A">
        <w:trPr>
          <w:trHeight w:val="216"/>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vMerge/>
            <w:tcBorders>
              <w:left w:val="single" w:sz="4" w:space="0" w:color="auto"/>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p>
        </w:tc>
        <w:tc>
          <w:tcPr>
            <w:tcW w:w="1065" w:type="dxa"/>
            <w:vMerge/>
            <w:tcBorders>
              <w:left w:val="single" w:sz="4" w:space="0" w:color="auto"/>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D91AA3">
        <w:trPr>
          <w:trHeight w:val="753"/>
          <w:jc w:val="center"/>
        </w:trPr>
        <w:tc>
          <w:tcPr>
            <w:tcW w:w="998" w:type="dxa"/>
            <w:vMerge/>
            <w:tcBorders>
              <w:left w:val="single" w:sz="4" w:space="0" w:color="auto"/>
              <w:right w:val="single" w:sz="4" w:space="0" w:color="auto"/>
            </w:tcBorders>
            <w:shd w:val="clear" w:color="auto" w:fill="auto"/>
            <w:vAlign w:val="center"/>
            <w:hideMark/>
          </w:tcPr>
          <w:p w:rsidR="008E5860" w:rsidRPr="008E5860" w:rsidRDefault="008E5860" w:rsidP="008E5860">
            <w:pPr>
              <w:jc w:val="left"/>
              <w:rPr>
                <w:rFonts w:ascii="Times New Roman" w:eastAsia="仿宋_GB2312" w:hAnsi="Times New Roman" w:cs="Times New Roman"/>
                <w:color w:val="000000"/>
                <w:kern w:val="0"/>
                <w:szCs w:val="21"/>
              </w:rPr>
            </w:pPr>
          </w:p>
        </w:tc>
        <w:tc>
          <w:tcPr>
            <w:tcW w:w="998" w:type="dxa"/>
            <w:tcBorders>
              <w:top w:val="nil"/>
              <w:left w:val="nil"/>
              <w:right w:val="single" w:sz="4" w:space="0" w:color="auto"/>
            </w:tcBorders>
            <w:shd w:val="clear" w:color="auto" w:fill="auto"/>
            <w:vAlign w:val="center"/>
            <w:hideMark/>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满意度</w:t>
            </w:r>
          </w:p>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指标</w:t>
            </w:r>
          </w:p>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w:t>
            </w:r>
            <w:r w:rsidRPr="008E5860">
              <w:rPr>
                <w:rFonts w:ascii="Times New Roman" w:eastAsia="仿宋_GB2312" w:hAnsi="Times New Roman" w:cs="Times New Roman"/>
                <w:color w:val="000000"/>
                <w:kern w:val="0"/>
                <w:szCs w:val="21"/>
              </w:rPr>
              <w:t>10</w:t>
            </w:r>
            <w:r w:rsidRPr="008E5860">
              <w:rPr>
                <w:rFonts w:ascii="Times New Roman" w:eastAsia="仿宋_GB2312" w:hAnsi="Times New Roman" w:cs="Times New Roman"/>
                <w:color w:val="000000"/>
                <w:kern w:val="0"/>
                <w:szCs w:val="21"/>
              </w:rPr>
              <w:t>分）</w:t>
            </w:r>
          </w:p>
        </w:tc>
        <w:tc>
          <w:tcPr>
            <w:tcW w:w="1065" w:type="dxa"/>
            <w:tcBorders>
              <w:top w:val="nil"/>
              <w:left w:val="nil"/>
              <w:right w:val="single" w:sz="4" w:space="0" w:color="auto"/>
            </w:tcBorders>
            <w:shd w:val="clear" w:color="auto" w:fill="auto"/>
            <w:vAlign w:val="center"/>
            <w:hideMark/>
          </w:tcPr>
          <w:p w:rsidR="008E5860" w:rsidRPr="00394014" w:rsidRDefault="008E5860" w:rsidP="008E5860">
            <w:pPr>
              <w:widowControl/>
              <w:jc w:val="center"/>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服务对象满意度指标</w:t>
            </w:r>
          </w:p>
        </w:tc>
        <w:tc>
          <w:tcPr>
            <w:tcW w:w="2235" w:type="dxa"/>
            <w:tcBorders>
              <w:top w:val="nil"/>
              <w:left w:val="nil"/>
              <w:bottom w:val="single" w:sz="4" w:space="0" w:color="auto"/>
              <w:right w:val="single" w:sz="4" w:space="0" w:color="auto"/>
            </w:tcBorders>
            <w:shd w:val="clear" w:color="auto" w:fill="auto"/>
            <w:vAlign w:val="center"/>
            <w:hideMark/>
          </w:tcPr>
          <w:p w:rsidR="008E5860" w:rsidRPr="00394014" w:rsidRDefault="009F32B4"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hint="eastAsia"/>
                <w:color w:val="000000"/>
                <w:kern w:val="0"/>
                <w:sz w:val="18"/>
                <w:szCs w:val="18"/>
              </w:rPr>
              <w:t>改善隔音、隔热、室内居住环境</w:t>
            </w:r>
          </w:p>
        </w:tc>
        <w:tc>
          <w:tcPr>
            <w:tcW w:w="1167"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9F32B4" w:rsidRPr="00394014">
              <w:rPr>
                <w:rFonts w:ascii="Times New Roman" w:eastAsia="仿宋_GB2312" w:hAnsi="Times New Roman" w:cs="Times New Roman" w:hint="eastAsia"/>
                <w:color w:val="000000"/>
                <w:kern w:val="0"/>
                <w:sz w:val="18"/>
                <w:szCs w:val="18"/>
              </w:rPr>
              <w:t>客户满意度提升率≥</w:t>
            </w:r>
            <w:r w:rsidR="009F32B4" w:rsidRPr="00394014">
              <w:rPr>
                <w:rFonts w:ascii="Times New Roman" w:eastAsia="仿宋_GB2312" w:hAnsi="Times New Roman" w:cs="Times New Roman" w:hint="eastAsia"/>
                <w:color w:val="000000"/>
                <w:kern w:val="0"/>
                <w:sz w:val="18"/>
                <w:szCs w:val="18"/>
              </w:rPr>
              <w:t>2%</w:t>
            </w:r>
          </w:p>
        </w:tc>
        <w:tc>
          <w:tcPr>
            <w:tcW w:w="906"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9F32B4" w:rsidRPr="00394014">
              <w:rPr>
                <w:rFonts w:ascii="Times New Roman" w:eastAsia="仿宋_GB2312" w:hAnsi="Times New Roman" w:cs="Times New Roman" w:hint="eastAsia"/>
                <w:color w:val="000000"/>
                <w:kern w:val="0"/>
                <w:sz w:val="18"/>
                <w:szCs w:val="18"/>
              </w:rPr>
              <w:t>3%</w:t>
            </w:r>
          </w:p>
        </w:tc>
        <w:tc>
          <w:tcPr>
            <w:tcW w:w="823"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9F32B4" w:rsidRPr="00394014">
              <w:rPr>
                <w:rFonts w:ascii="Times New Roman" w:eastAsia="仿宋_GB2312" w:hAnsi="Times New Roman" w:cs="Times New Roman" w:hint="eastAsia"/>
                <w:color w:val="000000"/>
                <w:kern w:val="0"/>
                <w:sz w:val="18"/>
                <w:szCs w:val="18"/>
              </w:rPr>
              <w:t>10</w:t>
            </w:r>
          </w:p>
        </w:tc>
        <w:tc>
          <w:tcPr>
            <w:tcW w:w="709" w:type="dxa"/>
            <w:tcBorders>
              <w:top w:val="nil"/>
              <w:left w:val="nil"/>
              <w:bottom w:val="single" w:sz="4" w:space="0" w:color="auto"/>
              <w:right w:val="single" w:sz="4" w:space="0" w:color="auto"/>
            </w:tcBorders>
            <w:shd w:val="clear" w:color="auto" w:fill="auto"/>
            <w:vAlign w:val="center"/>
            <w:hideMark/>
          </w:tcPr>
          <w:p w:rsidR="008E5860" w:rsidRPr="00394014" w:rsidRDefault="008E5860" w:rsidP="008E5860">
            <w:pPr>
              <w:widowControl/>
              <w:jc w:val="left"/>
              <w:rPr>
                <w:rFonts w:ascii="Times New Roman" w:eastAsia="仿宋_GB2312" w:hAnsi="Times New Roman" w:cs="Times New Roman"/>
                <w:color w:val="000000"/>
                <w:kern w:val="0"/>
                <w:sz w:val="18"/>
                <w:szCs w:val="18"/>
              </w:rPr>
            </w:pPr>
            <w:r w:rsidRPr="00394014">
              <w:rPr>
                <w:rFonts w:ascii="Times New Roman" w:eastAsia="仿宋_GB2312" w:hAnsi="Times New Roman" w:cs="Times New Roman"/>
                <w:color w:val="000000"/>
                <w:kern w:val="0"/>
                <w:sz w:val="18"/>
                <w:szCs w:val="18"/>
              </w:rPr>
              <w:t xml:space="preserve">　</w:t>
            </w:r>
            <w:r w:rsidR="009F32B4" w:rsidRPr="00394014">
              <w:rPr>
                <w:rFonts w:ascii="Times New Roman" w:eastAsia="仿宋_GB2312" w:hAnsi="Times New Roman" w:cs="Times New Roman" w:hint="eastAsia"/>
                <w:color w:val="000000"/>
                <w:kern w:val="0"/>
                <w:sz w:val="18"/>
                <w:szCs w:val="18"/>
              </w:rPr>
              <w:t>10</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8E5860" w:rsidRPr="008E5860" w:rsidTr="007D044D">
        <w:trPr>
          <w:jc w:val="center"/>
        </w:trPr>
        <w:tc>
          <w:tcPr>
            <w:tcW w:w="736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E5860" w:rsidRPr="008E5860" w:rsidRDefault="008E5860" w:rsidP="008E5860">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总分</w:t>
            </w:r>
          </w:p>
        </w:tc>
        <w:tc>
          <w:tcPr>
            <w:tcW w:w="823" w:type="dxa"/>
            <w:tcBorders>
              <w:top w:val="nil"/>
              <w:left w:val="nil"/>
              <w:bottom w:val="single" w:sz="4" w:space="0" w:color="auto"/>
              <w:right w:val="single" w:sz="4" w:space="0" w:color="auto"/>
            </w:tcBorders>
            <w:shd w:val="clear" w:color="auto" w:fill="auto"/>
            <w:vAlign w:val="center"/>
            <w:hideMark/>
          </w:tcPr>
          <w:p w:rsidR="008E5860" w:rsidRPr="008E5860" w:rsidRDefault="00565813" w:rsidP="008E5860">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100</w:t>
            </w:r>
          </w:p>
        </w:tc>
        <w:tc>
          <w:tcPr>
            <w:tcW w:w="709" w:type="dxa"/>
            <w:tcBorders>
              <w:top w:val="nil"/>
              <w:left w:val="nil"/>
              <w:bottom w:val="single" w:sz="4" w:space="0" w:color="auto"/>
              <w:right w:val="single" w:sz="4" w:space="0" w:color="auto"/>
            </w:tcBorders>
            <w:shd w:val="clear" w:color="auto" w:fill="auto"/>
            <w:vAlign w:val="center"/>
            <w:hideMark/>
          </w:tcPr>
          <w:p w:rsidR="008E5860" w:rsidRPr="008E5860" w:rsidRDefault="00565813" w:rsidP="008E5860">
            <w:pPr>
              <w:widowControl/>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100</w:t>
            </w:r>
          </w:p>
        </w:tc>
        <w:tc>
          <w:tcPr>
            <w:tcW w:w="950" w:type="dxa"/>
            <w:tcBorders>
              <w:top w:val="nil"/>
              <w:left w:val="nil"/>
              <w:bottom w:val="single" w:sz="4" w:space="0" w:color="auto"/>
              <w:right w:val="single" w:sz="4" w:space="0" w:color="auto"/>
            </w:tcBorders>
            <w:shd w:val="clear" w:color="auto" w:fill="auto"/>
            <w:vAlign w:val="center"/>
            <w:hideMark/>
          </w:tcPr>
          <w:p w:rsidR="008E5860" w:rsidRPr="008E5860" w:rsidRDefault="008E5860" w:rsidP="008E5860">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bl>
    <w:p w:rsidR="006D7239" w:rsidRPr="008E5860" w:rsidRDefault="009D6E34" w:rsidP="0028138F">
      <w:pPr>
        <w:widowControl/>
        <w:spacing w:line="600" w:lineRule="exact"/>
        <w:jc w:val="left"/>
        <w:rPr>
          <w:rFonts w:ascii="Times New Roman" w:eastAsia="方正小标宋_GBK" w:hAnsi="Times New Roman" w:cs="Times New Roman"/>
          <w:color w:val="000000"/>
          <w:kern w:val="0"/>
          <w:sz w:val="36"/>
          <w:szCs w:val="36"/>
        </w:rPr>
      </w:pPr>
      <w:r w:rsidRPr="009D6E34">
        <w:rPr>
          <w:rFonts w:ascii="Times New Roman" w:eastAsia="仿宋_GB2312" w:hAnsi="Times New Roman" w:cs="Times New Roman" w:hint="eastAsia"/>
          <w:kern w:val="0"/>
          <w:szCs w:val="21"/>
        </w:rPr>
        <w:t>填表人：陈帅军</w:t>
      </w:r>
      <w:r w:rsidRPr="009D6E34">
        <w:rPr>
          <w:rFonts w:ascii="Times New Roman" w:eastAsia="仿宋_GB2312" w:hAnsi="Times New Roman" w:cs="Times New Roman" w:hint="eastAsia"/>
          <w:kern w:val="0"/>
          <w:szCs w:val="21"/>
        </w:rPr>
        <w:t xml:space="preserve">        </w:t>
      </w:r>
      <w:r w:rsidRPr="009D6E34">
        <w:rPr>
          <w:rFonts w:ascii="Times New Roman" w:eastAsia="仿宋_GB2312" w:hAnsi="Times New Roman" w:cs="Times New Roman" w:hint="eastAsia"/>
          <w:kern w:val="0"/>
          <w:szCs w:val="21"/>
        </w:rPr>
        <w:t>填报日期：</w:t>
      </w:r>
      <w:r w:rsidRPr="009D6E34">
        <w:rPr>
          <w:rFonts w:ascii="Times New Roman" w:eastAsia="仿宋_GB2312" w:hAnsi="Times New Roman" w:cs="Times New Roman" w:hint="eastAsia"/>
          <w:kern w:val="0"/>
          <w:szCs w:val="21"/>
        </w:rPr>
        <w:t xml:space="preserve">2021.5.30   </w:t>
      </w:r>
      <w:r w:rsidRPr="009D6E34">
        <w:rPr>
          <w:rFonts w:ascii="Times New Roman" w:eastAsia="仿宋_GB2312" w:hAnsi="Times New Roman" w:cs="Times New Roman" w:hint="eastAsia"/>
          <w:kern w:val="0"/>
          <w:szCs w:val="21"/>
        </w:rPr>
        <w:t>联系电话：</w:t>
      </w:r>
      <w:r w:rsidRPr="009D6E34">
        <w:rPr>
          <w:rFonts w:ascii="Times New Roman" w:eastAsia="仿宋_GB2312" w:hAnsi="Times New Roman" w:cs="Times New Roman" w:hint="eastAsia"/>
          <w:kern w:val="0"/>
          <w:szCs w:val="21"/>
        </w:rPr>
        <w:t xml:space="preserve">55685101  </w:t>
      </w:r>
      <w:r w:rsidR="008E5860" w:rsidRPr="008E5860">
        <w:rPr>
          <w:rFonts w:ascii="Times New Roman" w:eastAsia="仿宋_GB2312" w:hAnsi="Times New Roman" w:cs="Times New Roman"/>
          <w:kern w:val="0"/>
          <w:szCs w:val="21"/>
        </w:rPr>
        <w:t>单位负责人签字：</w:t>
      </w:r>
      <w:r w:rsidR="008E5860" w:rsidRPr="008E5860">
        <w:rPr>
          <w:rFonts w:ascii="Times New Roman" w:eastAsia="仿宋_GB2312" w:hAnsi="Times New Roman" w:cs="Times New Roman"/>
          <w:kern w:val="0"/>
          <w:szCs w:val="21"/>
        </w:rPr>
        <w:br w:type="page"/>
      </w:r>
      <w:r w:rsidR="006D7239" w:rsidRPr="008E5860">
        <w:rPr>
          <w:rFonts w:ascii="Times New Roman" w:eastAsia="黑体" w:hAnsi="Times New Roman" w:cs="Times New Roman"/>
          <w:sz w:val="32"/>
          <w:szCs w:val="32"/>
        </w:rPr>
        <w:lastRenderedPageBreak/>
        <w:t>附件</w:t>
      </w:r>
      <w:r w:rsidR="006D7239" w:rsidRPr="008E5860">
        <w:rPr>
          <w:rFonts w:ascii="Times New Roman" w:eastAsia="黑体" w:hAnsi="Times New Roman" w:cs="Times New Roman"/>
          <w:sz w:val="32"/>
          <w:szCs w:val="32"/>
        </w:rPr>
        <w:t>4</w:t>
      </w:r>
      <w:r w:rsidR="0028138F">
        <w:rPr>
          <w:rFonts w:ascii="Times New Roman" w:eastAsia="黑体" w:hAnsi="Times New Roman" w:cs="Times New Roman"/>
          <w:sz w:val="32"/>
          <w:szCs w:val="32"/>
        </w:rPr>
        <w:t xml:space="preserve">      </w:t>
      </w:r>
      <w:r w:rsidR="006D7239" w:rsidRPr="008E5860">
        <w:rPr>
          <w:rFonts w:ascii="Times New Roman" w:eastAsia="方正小标宋_GBK" w:hAnsi="Times New Roman" w:cs="Times New Roman"/>
          <w:color w:val="000000"/>
          <w:kern w:val="0"/>
          <w:sz w:val="36"/>
          <w:szCs w:val="36"/>
        </w:rPr>
        <w:t>2020</w:t>
      </w:r>
      <w:r w:rsidR="006D7239" w:rsidRPr="008E5860">
        <w:rPr>
          <w:rFonts w:ascii="Times New Roman" w:eastAsia="方正小标宋_GBK" w:hAnsi="Times New Roman" w:cs="Times New Roman"/>
          <w:color w:val="000000"/>
          <w:kern w:val="0"/>
          <w:sz w:val="36"/>
          <w:szCs w:val="36"/>
        </w:rPr>
        <w:t>年度项目支出绩效自评表</w:t>
      </w:r>
    </w:p>
    <w:tbl>
      <w:tblPr>
        <w:tblW w:w="10200" w:type="dxa"/>
        <w:jc w:val="center"/>
        <w:tblLook w:val="04A0" w:firstRow="1" w:lastRow="0" w:firstColumn="1" w:lastColumn="0" w:noHBand="0" w:noVBand="1"/>
      </w:tblPr>
      <w:tblGrid>
        <w:gridCol w:w="994"/>
        <w:gridCol w:w="995"/>
        <w:gridCol w:w="1194"/>
        <w:gridCol w:w="1721"/>
        <w:gridCol w:w="957"/>
        <w:gridCol w:w="1100"/>
        <w:gridCol w:w="751"/>
        <w:gridCol w:w="1039"/>
        <w:gridCol w:w="1449"/>
      </w:tblGrid>
      <w:tr w:rsidR="006D7239" w:rsidRPr="008E5860" w:rsidTr="009E608C">
        <w:trPr>
          <w:jc w:val="cent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239" w:rsidRPr="008E5860" w:rsidRDefault="006D7239" w:rsidP="00B363D3">
            <w:pPr>
              <w:widowControl/>
              <w:spacing w:line="26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项目支</w:t>
            </w:r>
          </w:p>
          <w:p w:rsidR="006D7239" w:rsidRPr="008E5860" w:rsidRDefault="006D7239" w:rsidP="00B363D3">
            <w:pPr>
              <w:widowControl/>
              <w:spacing w:line="260" w:lineRule="exact"/>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出名称</w:t>
            </w:r>
          </w:p>
        </w:tc>
        <w:tc>
          <w:tcPr>
            <w:tcW w:w="9206" w:type="dxa"/>
            <w:gridSpan w:val="8"/>
            <w:tcBorders>
              <w:top w:val="single" w:sz="4" w:space="0" w:color="auto"/>
              <w:left w:val="nil"/>
              <w:bottom w:val="single" w:sz="4" w:space="0" w:color="auto"/>
              <w:right w:val="single" w:sz="4" w:space="0" w:color="auto"/>
            </w:tcBorders>
            <w:shd w:val="clear" w:color="auto" w:fill="auto"/>
            <w:vAlign w:val="center"/>
            <w:hideMark/>
          </w:tcPr>
          <w:p w:rsidR="006D7239" w:rsidRPr="008E5860" w:rsidRDefault="00C93A54" w:rsidP="00664CFB">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龙头山至虎歇坪游步道改造、滴水洞韶山水库水系体质改造</w:t>
            </w:r>
          </w:p>
        </w:tc>
      </w:tr>
      <w:tr w:rsidR="006D7239" w:rsidRPr="008E5860" w:rsidTr="009E608C">
        <w:trPr>
          <w:jc w:val="center"/>
        </w:trPr>
        <w:tc>
          <w:tcPr>
            <w:tcW w:w="994" w:type="dxa"/>
            <w:tcBorders>
              <w:top w:val="nil"/>
              <w:left w:val="single" w:sz="4" w:space="0" w:color="auto"/>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主管部门</w:t>
            </w:r>
          </w:p>
        </w:tc>
        <w:tc>
          <w:tcPr>
            <w:tcW w:w="4867" w:type="dxa"/>
            <w:gridSpan w:val="4"/>
            <w:tcBorders>
              <w:top w:val="single" w:sz="4" w:space="0" w:color="auto"/>
              <w:left w:val="nil"/>
              <w:bottom w:val="single" w:sz="4" w:space="0" w:color="auto"/>
              <w:right w:val="single" w:sz="4" w:space="0" w:color="auto"/>
            </w:tcBorders>
            <w:shd w:val="clear" w:color="auto" w:fill="auto"/>
            <w:vAlign w:val="center"/>
            <w:hideMark/>
          </w:tcPr>
          <w:p w:rsidR="006D7239" w:rsidRPr="008E5860" w:rsidRDefault="00C93A54" w:rsidP="00D67AAF">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湖南省韶山管理局</w:t>
            </w:r>
          </w:p>
        </w:tc>
        <w:tc>
          <w:tcPr>
            <w:tcW w:w="1100" w:type="dxa"/>
            <w:tcBorders>
              <w:top w:val="single" w:sz="4" w:space="0" w:color="auto"/>
              <w:left w:val="nil"/>
              <w:bottom w:val="single" w:sz="4" w:space="0" w:color="auto"/>
              <w:right w:val="single" w:sz="4" w:space="0" w:color="000000"/>
            </w:tcBorders>
            <w:shd w:val="clear" w:color="auto" w:fill="auto"/>
            <w:vAlign w:val="center"/>
            <w:hideMark/>
          </w:tcPr>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实施单位</w:t>
            </w:r>
          </w:p>
        </w:tc>
        <w:tc>
          <w:tcPr>
            <w:tcW w:w="3239" w:type="dxa"/>
            <w:gridSpan w:val="3"/>
            <w:tcBorders>
              <w:top w:val="single" w:sz="4" w:space="0" w:color="auto"/>
              <w:left w:val="nil"/>
              <w:bottom w:val="single" w:sz="4" w:space="0" w:color="auto"/>
              <w:right w:val="single" w:sz="4" w:space="0" w:color="auto"/>
            </w:tcBorders>
            <w:shd w:val="clear" w:color="auto" w:fill="auto"/>
            <w:vAlign w:val="center"/>
          </w:tcPr>
          <w:p w:rsidR="006D7239" w:rsidRPr="008E5860" w:rsidRDefault="00C93A54" w:rsidP="00D67AAF">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韶山宾馆</w:t>
            </w:r>
          </w:p>
        </w:tc>
      </w:tr>
      <w:tr w:rsidR="006D7239" w:rsidRPr="008E5860" w:rsidTr="009E608C">
        <w:trPr>
          <w:jc w:val="center"/>
        </w:trPr>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项目资金</w:t>
            </w:r>
            <w:r w:rsidRPr="008E5860">
              <w:rPr>
                <w:rFonts w:ascii="Times New Roman" w:eastAsia="仿宋_GB2312" w:hAnsi="Times New Roman" w:cs="Times New Roman"/>
                <w:color w:val="000000"/>
                <w:kern w:val="0"/>
                <w:szCs w:val="21"/>
              </w:rPr>
              <w:br/>
            </w:r>
            <w:r w:rsidRPr="008E5860">
              <w:rPr>
                <w:rFonts w:ascii="Times New Roman" w:eastAsia="仿宋_GB2312" w:hAnsi="Times New Roman" w:cs="Times New Roman"/>
                <w:color w:val="000000"/>
                <w:kern w:val="0"/>
                <w:szCs w:val="21"/>
              </w:rPr>
              <w:t>（万元）</w:t>
            </w:r>
          </w:p>
        </w:tc>
        <w:tc>
          <w:tcPr>
            <w:tcW w:w="2189" w:type="dxa"/>
            <w:gridSpan w:val="2"/>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721" w:type="dxa"/>
            <w:tcBorders>
              <w:top w:val="nil"/>
              <w:left w:val="nil"/>
              <w:bottom w:val="single" w:sz="4" w:space="0" w:color="auto"/>
              <w:right w:val="single" w:sz="4" w:space="0" w:color="auto"/>
            </w:tcBorders>
            <w:shd w:val="clear" w:color="auto" w:fill="auto"/>
            <w:vAlign w:val="center"/>
          </w:tcPr>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年初</w:t>
            </w:r>
          </w:p>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预算数</w:t>
            </w:r>
          </w:p>
        </w:tc>
        <w:tc>
          <w:tcPr>
            <w:tcW w:w="957" w:type="dxa"/>
            <w:tcBorders>
              <w:top w:val="nil"/>
              <w:left w:val="nil"/>
              <w:bottom w:val="single" w:sz="4" w:space="0" w:color="auto"/>
              <w:right w:val="single" w:sz="4" w:space="0" w:color="auto"/>
            </w:tcBorders>
            <w:shd w:val="clear" w:color="auto" w:fill="auto"/>
            <w:vAlign w:val="center"/>
          </w:tcPr>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全年</w:t>
            </w:r>
          </w:p>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预算数</w:t>
            </w:r>
          </w:p>
        </w:tc>
        <w:tc>
          <w:tcPr>
            <w:tcW w:w="1100" w:type="dxa"/>
            <w:tcBorders>
              <w:top w:val="nil"/>
              <w:left w:val="nil"/>
              <w:bottom w:val="single" w:sz="4" w:space="0" w:color="auto"/>
              <w:right w:val="single" w:sz="4" w:space="0" w:color="auto"/>
            </w:tcBorders>
            <w:shd w:val="clear" w:color="auto" w:fill="auto"/>
            <w:vAlign w:val="center"/>
          </w:tcPr>
          <w:p w:rsidR="006D7239" w:rsidRPr="008E5860" w:rsidRDefault="006D7239" w:rsidP="00B363D3">
            <w:pPr>
              <w:jc w:val="center"/>
              <w:rPr>
                <w:rFonts w:ascii="Times New Roman" w:eastAsia="仿宋_GB2312" w:hAnsi="Times New Roman" w:cs="Times New Roman"/>
                <w:szCs w:val="21"/>
              </w:rPr>
            </w:pPr>
            <w:r w:rsidRPr="008E5860">
              <w:rPr>
                <w:rFonts w:ascii="Times New Roman" w:eastAsia="仿宋_GB2312" w:hAnsi="Times New Roman" w:cs="Times New Roman"/>
                <w:szCs w:val="21"/>
              </w:rPr>
              <w:t>全年</w:t>
            </w:r>
          </w:p>
          <w:p w:rsidR="006D7239" w:rsidRPr="008E5860" w:rsidRDefault="006D7239" w:rsidP="00B363D3">
            <w:pPr>
              <w:jc w:val="center"/>
              <w:rPr>
                <w:rFonts w:ascii="Times New Roman" w:eastAsia="仿宋_GB2312" w:hAnsi="Times New Roman" w:cs="Times New Roman"/>
                <w:szCs w:val="21"/>
              </w:rPr>
            </w:pPr>
            <w:r w:rsidRPr="008E5860">
              <w:rPr>
                <w:rFonts w:ascii="Times New Roman" w:eastAsia="仿宋_GB2312" w:hAnsi="Times New Roman" w:cs="Times New Roman"/>
                <w:szCs w:val="21"/>
              </w:rPr>
              <w:t>执行数</w:t>
            </w:r>
          </w:p>
        </w:tc>
        <w:tc>
          <w:tcPr>
            <w:tcW w:w="751" w:type="dxa"/>
            <w:tcBorders>
              <w:top w:val="nil"/>
              <w:left w:val="nil"/>
              <w:bottom w:val="single" w:sz="4" w:space="0" w:color="auto"/>
              <w:right w:val="single" w:sz="4" w:space="0" w:color="auto"/>
            </w:tcBorders>
            <w:shd w:val="clear" w:color="auto" w:fill="auto"/>
            <w:vAlign w:val="center"/>
          </w:tcPr>
          <w:p w:rsidR="006D7239" w:rsidRPr="008E5860" w:rsidRDefault="006D7239" w:rsidP="00B363D3">
            <w:pPr>
              <w:jc w:val="center"/>
              <w:rPr>
                <w:rFonts w:ascii="Times New Roman" w:eastAsia="仿宋_GB2312" w:hAnsi="Times New Roman" w:cs="Times New Roman"/>
                <w:szCs w:val="21"/>
              </w:rPr>
            </w:pPr>
            <w:r w:rsidRPr="008E5860">
              <w:rPr>
                <w:rFonts w:ascii="Times New Roman" w:eastAsia="仿宋_GB2312" w:hAnsi="Times New Roman" w:cs="Times New Roman"/>
                <w:szCs w:val="21"/>
              </w:rPr>
              <w:t>分值</w:t>
            </w:r>
          </w:p>
        </w:tc>
        <w:tc>
          <w:tcPr>
            <w:tcW w:w="1039" w:type="dxa"/>
            <w:tcBorders>
              <w:top w:val="nil"/>
              <w:left w:val="nil"/>
              <w:bottom w:val="single" w:sz="4" w:space="0" w:color="auto"/>
              <w:right w:val="single" w:sz="4" w:space="0" w:color="auto"/>
            </w:tcBorders>
            <w:shd w:val="clear" w:color="auto" w:fill="auto"/>
            <w:vAlign w:val="center"/>
          </w:tcPr>
          <w:p w:rsidR="006D7239" w:rsidRPr="008E5860" w:rsidRDefault="006D7239" w:rsidP="00B363D3">
            <w:pPr>
              <w:jc w:val="center"/>
              <w:rPr>
                <w:rFonts w:ascii="Times New Roman" w:eastAsia="仿宋_GB2312" w:hAnsi="Times New Roman" w:cs="Times New Roman"/>
                <w:szCs w:val="21"/>
              </w:rPr>
            </w:pPr>
            <w:r w:rsidRPr="008E5860">
              <w:rPr>
                <w:rFonts w:ascii="Times New Roman" w:eastAsia="仿宋_GB2312" w:hAnsi="Times New Roman" w:cs="Times New Roman"/>
                <w:szCs w:val="21"/>
              </w:rPr>
              <w:t>执行率</w:t>
            </w:r>
          </w:p>
        </w:tc>
        <w:tc>
          <w:tcPr>
            <w:tcW w:w="1449"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jc w:val="center"/>
              <w:rPr>
                <w:rFonts w:ascii="Times New Roman" w:eastAsia="仿宋_GB2312" w:hAnsi="Times New Roman" w:cs="Times New Roman"/>
                <w:szCs w:val="21"/>
              </w:rPr>
            </w:pPr>
            <w:r w:rsidRPr="008E5860">
              <w:rPr>
                <w:rFonts w:ascii="Times New Roman" w:eastAsia="仿宋_GB2312" w:hAnsi="Times New Roman" w:cs="Times New Roman"/>
                <w:szCs w:val="21"/>
              </w:rPr>
              <w:t>得分</w:t>
            </w:r>
          </w:p>
        </w:tc>
      </w:tr>
      <w:tr w:rsidR="006D7239" w:rsidRPr="008E5860" w:rsidTr="009E608C">
        <w:trPr>
          <w:jc w:val="center"/>
        </w:trPr>
        <w:tc>
          <w:tcPr>
            <w:tcW w:w="994" w:type="dxa"/>
            <w:vMerge/>
            <w:tcBorders>
              <w:top w:val="nil"/>
              <w:left w:val="single" w:sz="4" w:space="0" w:color="auto"/>
              <w:bottom w:val="single" w:sz="4" w:space="0" w:color="000000"/>
              <w:right w:val="single" w:sz="4" w:space="0" w:color="auto"/>
            </w:tcBorders>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p>
        </w:tc>
        <w:tc>
          <w:tcPr>
            <w:tcW w:w="2189" w:type="dxa"/>
            <w:gridSpan w:val="2"/>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年度资金总额　</w:t>
            </w:r>
          </w:p>
        </w:tc>
        <w:tc>
          <w:tcPr>
            <w:tcW w:w="1721" w:type="dxa"/>
            <w:tcBorders>
              <w:top w:val="nil"/>
              <w:left w:val="nil"/>
              <w:bottom w:val="single" w:sz="4" w:space="0" w:color="auto"/>
              <w:right w:val="single" w:sz="4" w:space="0" w:color="auto"/>
            </w:tcBorders>
            <w:shd w:val="clear" w:color="auto" w:fill="auto"/>
            <w:vAlign w:val="center"/>
            <w:hideMark/>
          </w:tcPr>
          <w:p w:rsidR="006D7239" w:rsidRPr="008E5860" w:rsidRDefault="00C93A54" w:rsidP="00CA5752">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700</w:t>
            </w:r>
          </w:p>
        </w:tc>
        <w:tc>
          <w:tcPr>
            <w:tcW w:w="957" w:type="dxa"/>
            <w:tcBorders>
              <w:top w:val="nil"/>
              <w:left w:val="nil"/>
              <w:bottom w:val="single" w:sz="4" w:space="0" w:color="auto"/>
              <w:right w:val="single" w:sz="4" w:space="0" w:color="auto"/>
            </w:tcBorders>
            <w:shd w:val="clear" w:color="auto" w:fill="auto"/>
            <w:vAlign w:val="center"/>
            <w:hideMark/>
          </w:tcPr>
          <w:p w:rsidR="006D7239" w:rsidRPr="008E5860" w:rsidRDefault="00C93A54" w:rsidP="00CA5752">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700</w:t>
            </w:r>
          </w:p>
        </w:tc>
        <w:tc>
          <w:tcPr>
            <w:tcW w:w="1100" w:type="dxa"/>
            <w:tcBorders>
              <w:top w:val="nil"/>
              <w:left w:val="nil"/>
              <w:bottom w:val="single" w:sz="4" w:space="0" w:color="auto"/>
              <w:right w:val="single" w:sz="4" w:space="0" w:color="auto"/>
            </w:tcBorders>
            <w:shd w:val="clear" w:color="auto" w:fill="auto"/>
            <w:vAlign w:val="center"/>
            <w:hideMark/>
          </w:tcPr>
          <w:p w:rsidR="006D7239" w:rsidRPr="008E5860" w:rsidRDefault="00C93A54" w:rsidP="00CA5752">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309.12</w:t>
            </w:r>
          </w:p>
        </w:tc>
        <w:tc>
          <w:tcPr>
            <w:tcW w:w="751"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CA5752">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10</w:t>
            </w:r>
          </w:p>
        </w:tc>
        <w:tc>
          <w:tcPr>
            <w:tcW w:w="1039" w:type="dxa"/>
            <w:tcBorders>
              <w:top w:val="nil"/>
              <w:left w:val="nil"/>
              <w:bottom w:val="single" w:sz="4" w:space="0" w:color="auto"/>
              <w:right w:val="single" w:sz="4" w:space="0" w:color="auto"/>
            </w:tcBorders>
            <w:shd w:val="clear" w:color="auto" w:fill="auto"/>
            <w:vAlign w:val="center"/>
            <w:hideMark/>
          </w:tcPr>
          <w:p w:rsidR="006D7239" w:rsidRPr="008E5860" w:rsidRDefault="00C93A54" w:rsidP="00CA5752">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44.16</w:t>
            </w:r>
            <w:r w:rsidR="006D7239">
              <w:rPr>
                <w:rFonts w:ascii="Times New Roman" w:eastAsia="仿宋_GB2312" w:hAnsi="Times New Roman" w:cs="Times New Roman" w:hint="eastAsia"/>
                <w:color w:val="000000"/>
                <w:kern w:val="0"/>
                <w:szCs w:val="21"/>
              </w:rPr>
              <w:t>%</w:t>
            </w:r>
          </w:p>
        </w:tc>
        <w:tc>
          <w:tcPr>
            <w:tcW w:w="1449" w:type="dxa"/>
            <w:tcBorders>
              <w:top w:val="nil"/>
              <w:left w:val="nil"/>
              <w:bottom w:val="single" w:sz="4" w:space="0" w:color="auto"/>
              <w:right w:val="single" w:sz="4" w:space="0" w:color="auto"/>
            </w:tcBorders>
            <w:shd w:val="clear" w:color="auto" w:fill="auto"/>
            <w:vAlign w:val="center"/>
            <w:hideMark/>
          </w:tcPr>
          <w:p w:rsidR="006D7239" w:rsidRPr="008E5860" w:rsidRDefault="00C93A54" w:rsidP="00CA5752">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4.4</w:t>
            </w:r>
          </w:p>
        </w:tc>
      </w:tr>
      <w:tr w:rsidR="006D7239" w:rsidRPr="008E5860" w:rsidTr="009E608C">
        <w:trPr>
          <w:jc w:val="center"/>
        </w:trPr>
        <w:tc>
          <w:tcPr>
            <w:tcW w:w="994" w:type="dxa"/>
            <w:vMerge/>
            <w:tcBorders>
              <w:top w:val="nil"/>
              <w:left w:val="single" w:sz="4" w:space="0" w:color="auto"/>
              <w:bottom w:val="single" w:sz="4" w:space="0" w:color="000000"/>
              <w:right w:val="single" w:sz="4" w:space="0" w:color="auto"/>
            </w:tcBorders>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p>
        </w:tc>
        <w:tc>
          <w:tcPr>
            <w:tcW w:w="2189" w:type="dxa"/>
            <w:gridSpan w:val="2"/>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其中：当年财政拨款　</w:t>
            </w:r>
          </w:p>
        </w:tc>
        <w:tc>
          <w:tcPr>
            <w:tcW w:w="1721" w:type="dxa"/>
            <w:tcBorders>
              <w:top w:val="nil"/>
              <w:left w:val="nil"/>
              <w:bottom w:val="single" w:sz="4" w:space="0" w:color="auto"/>
              <w:right w:val="single" w:sz="4" w:space="0" w:color="auto"/>
            </w:tcBorders>
            <w:shd w:val="clear" w:color="auto" w:fill="auto"/>
            <w:vAlign w:val="center"/>
            <w:hideMark/>
          </w:tcPr>
          <w:p w:rsidR="006D7239" w:rsidRPr="008E5860" w:rsidRDefault="00C93A54" w:rsidP="00CA5752">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700</w:t>
            </w:r>
          </w:p>
        </w:tc>
        <w:tc>
          <w:tcPr>
            <w:tcW w:w="957" w:type="dxa"/>
            <w:tcBorders>
              <w:top w:val="nil"/>
              <w:left w:val="nil"/>
              <w:bottom w:val="single" w:sz="4" w:space="0" w:color="auto"/>
              <w:right w:val="single" w:sz="4" w:space="0" w:color="auto"/>
            </w:tcBorders>
            <w:shd w:val="clear" w:color="auto" w:fill="auto"/>
            <w:vAlign w:val="center"/>
            <w:hideMark/>
          </w:tcPr>
          <w:p w:rsidR="006D7239" w:rsidRPr="008E5860" w:rsidRDefault="00C93A54" w:rsidP="00CA5752">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700</w:t>
            </w:r>
          </w:p>
        </w:tc>
        <w:tc>
          <w:tcPr>
            <w:tcW w:w="1100" w:type="dxa"/>
            <w:tcBorders>
              <w:top w:val="nil"/>
              <w:left w:val="nil"/>
              <w:bottom w:val="single" w:sz="4" w:space="0" w:color="auto"/>
              <w:right w:val="single" w:sz="4" w:space="0" w:color="auto"/>
            </w:tcBorders>
            <w:shd w:val="clear" w:color="auto" w:fill="auto"/>
            <w:vAlign w:val="center"/>
            <w:hideMark/>
          </w:tcPr>
          <w:p w:rsidR="006D7239" w:rsidRPr="008E5860" w:rsidRDefault="00C93A54" w:rsidP="00CA5752">
            <w:pPr>
              <w:widowControl/>
              <w:jc w:val="center"/>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309.12</w:t>
            </w:r>
          </w:p>
        </w:tc>
        <w:tc>
          <w:tcPr>
            <w:tcW w:w="751"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CA5752">
            <w:pPr>
              <w:widowControl/>
              <w:jc w:val="center"/>
              <w:rPr>
                <w:rFonts w:ascii="Times New Roman" w:eastAsia="仿宋_GB2312" w:hAnsi="Times New Roman" w:cs="Times New Roman"/>
                <w:color w:val="000000"/>
                <w:kern w:val="0"/>
                <w:szCs w:val="21"/>
              </w:rPr>
            </w:pPr>
          </w:p>
        </w:tc>
        <w:tc>
          <w:tcPr>
            <w:tcW w:w="1039"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CA5752">
            <w:pPr>
              <w:widowControl/>
              <w:jc w:val="center"/>
              <w:rPr>
                <w:rFonts w:ascii="Times New Roman" w:eastAsia="仿宋_GB2312" w:hAnsi="Times New Roman" w:cs="Times New Roman"/>
                <w:color w:val="000000"/>
                <w:kern w:val="0"/>
                <w:szCs w:val="21"/>
              </w:rPr>
            </w:pPr>
          </w:p>
        </w:tc>
        <w:tc>
          <w:tcPr>
            <w:tcW w:w="1449"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CA5752">
            <w:pPr>
              <w:widowControl/>
              <w:jc w:val="center"/>
              <w:rPr>
                <w:rFonts w:ascii="Times New Roman" w:eastAsia="仿宋_GB2312" w:hAnsi="Times New Roman" w:cs="Times New Roman"/>
                <w:color w:val="000000"/>
                <w:kern w:val="0"/>
                <w:szCs w:val="21"/>
              </w:rPr>
            </w:pPr>
          </w:p>
        </w:tc>
      </w:tr>
      <w:tr w:rsidR="006D7239" w:rsidRPr="008E5860" w:rsidTr="009E608C">
        <w:trPr>
          <w:jc w:val="center"/>
        </w:trPr>
        <w:tc>
          <w:tcPr>
            <w:tcW w:w="994" w:type="dxa"/>
            <w:vMerge/>
            <w:tcBorders>
              <w:top w:val="nil"/>
              <w:left w:val="single" w:sz="4" w:space="0" w:color="auto"/>
              <w:bottom w:val="single" w:sz="4" w:space="0" w:color="000000"/>
              <w:right w:val="single" w:sz="4" w:space="0" w:color="auto"/>
            </w:tcBorders>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p>
        </w:tc>
        <w:tc>
          <w:tcPr>
            <w:tcW w:w="2189" w:type="dxa"/>
            <w:gridSpan w:val="2"/>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上年结转资金　</w:t>
            </w:r>
          </w:p>
        </w:tc>
        <w:tc>
          <w:tcPr>
            <w:tcW w:w="1721"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957"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0"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51"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039"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449"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6D7239" w:rsidRPr="008E5860" w:rsidTr="009E608C">
        <w:trPr>
          <w:jc w:val="center"/>
        </w:trPr>
        <w:tc>
          <w:tcPr>
            <w:tcW w:w="994" w:type="dxa"/>
            <w:vMerge/>
            <w:tcBorders>
              <w:top w:val="nil"/>
              <w:left w:val="single" w:sz="4" w:space="0" w:color="auto"/>
              <w:bottom w:val="single" w:sz="4" w:space="0" w:color="000000"/>
              <w:right w:val="single" w:sz="4" w:space="0" w:color="auto"/>
            </w:tcBorders>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p>
        </w:tc>
        <w:tc>
          <w:tcPr>
            <w:tcW w:w="2189" w:type="dxa"/>
            <w:gridSpan w:val="2"/>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其他资金</w:t>
            </w:r>
          </w:p>
        </w:tc>
        <w:tc>
          <w:tcPr>
            <w:tcW w:w="1721"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957"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100"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751"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039"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c>
          <w:tcPr>
            <w:tcW w:w="1449" w:type="dxa"/>
            <w:tcBorders>
              <w:top w:val="nil"/>
              <w:left w:val="nil"/>
              <w:bottom w:val="single" w:sz="4" w:space="0" w:color="auto"/>
              <w:right w:val="single" w:sz="4" w:space="0" w:color="auto"/>
            </w:tcBorders>
            <w:shd w:val="clear" w:color="auto" w:fill="auto"/>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p>
        </w:tc>
      </w:tr>
      <w:tr w:rsidR="006D7239" w:rsidRPr="008E5860" w:rsidTr="009E608C">
        <w:trPr>
          <w:jc w:val="center"/>
        </w:trPr>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年度总体目标</w:t>
            </w:r>
          </w:p>
        </w:tc>
        <w:tc>
          <w:tcPr>
            <w:tcW w:w="4867" w:type="dxa"/>
            <w:gridSpan w:val="4"/>
            <w:tcBorders>
              <w:top w:val="single" w:sz="4" w:space="0" w:color="auto"/>
              <w:left w:val="nil"/>
              <w:bottom w:val="single" w:sz="4" w:space="0" w:color="auto"/>
              <w:right w:val="single" w:sz="4" w:space="0" w:color="000000"/>
            </w:tcBorders>
            <w:shd w:val="clear" w:color="auto" w:fill="auto"/>
            <w:vAlign w:val="center"/>
            <w:hideMark/>
          </w:tcPr>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预期目标</w:t>
            </w:r>
          </w:p>
        </w:tc>
        <w:tc>
          <w:tcPr>
            <w:tcW w:w="4339" w:type="dxa"/>
            <w:gridSpan w:val="4"/>
            <w:tcBorders>
              <w:top w:val="single" w:sz="4" w:space="0" w:color="auto"/>
              <w:left w:val="nil"/>
              <w:bottom w:val="single" w:sz="4" w:space="0" w:color="auto"/>
              <w:right w:val="single" w:sz="4" w:space="0" w:color="auto"/>
            </w:tcBorders>
            <w:shd w:val="clear" w:color="auto" w:fill="auto"/>
            <w:vAlign w:val="center"/>
          </w:tcPr>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实际完成情况　</w:t>
            </w:r>
          </w:p>
        </w:tc>
      </w:tr>
      <w:tr w:rsidR="006D7239" w:rsidRPr="008E5860" w:rsidTr="009E608C">
        <w:trPr>
          <w:jc w:val="center"/>
        </w:trPr>
        <w:tc>
          <w:tcPr>
            <w:tcW w:w="994" w:type="dxa"/>
            <w:vMerge/>
            <w:tcBorders>
              <w:top w:val="nil"/>
              <w:left w:val="single" w:sz="4" w:space="0" w:color="auto"/>
              <w:bottom w:val="single" w:sz="4" w:space="0" w:color="000000"/>
              <w:right w:val="single" w:sz="4" w:space="0" w:color="auto"/>
            </w:tcBorders>
            <w:vAlign w:val="center"/>
            <w:hideMark/>
          </w:tcPr>
          <w:p w:rsidR="006D7239" w:rsidRPr="008E5860" w:rsidRDefault="006D7239" w:rsidP="00B363D3">
            <w:pPr>
              <w:widowControl/>
              <w:jc w:val="left"/>
              <w:rPr>
                <w:rFonts w:ascii="Times New Roman" w:eastAsia="仿宋_GB2312" w:hAnsi="Times New Roman" w:cs="Times New Roman"/>
                <w:color w:val="000000"/>
                <w:kern w:val="0"/>
                <w:szCs w:val="21"/>
              </w:rPr>
            </w:pPr>
          </w:p>
        </w:tc>
        <w:tc>
          <w:tcPr>
            <w:tcW w:w="4867" w:type="dxa"/>
            <w:gridSpan w:val="4"/>
            <w:tcBorders>
              <w:top w:val="single" w:sz="4" w:space="0" w:color="auto"/>
              <w:left w:val="nil"/>
              <w:bottom w:val="single" w:sz="4" w:space="0" w:color="auto"/>
              <w:right w:val="single" w:sz="4" w:space="0" w:color="000000"/>
            </w:tcBorders>
            <w:shd w:val="clear" w:color="auto" w:fill="auto"/>
            <w:vAlign w:val="center"/>
            <w:hideMark/>
          </w:tcPr>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305CDB">
              <w:rPr>
                <w:rFonts w:ascii="Times New Roman" w:eastAsia="仿宋_GB2312" w:hAnsi="Times New Roman" w:cs="Times New Roman" w:hint="eastAsia"/>
                <w:color w:val="000000"/>
                <w:kern w:val="0"/>
                <w:szCs w:val="21"/>
              </w:rPr>
              <w:t>9</w:t>
            </w:r>
            <w:r w:rsidR="00305CDB">
              <w:rPr>
                <w:rFonts w:ascii="Times New Roman" w:eastAsia="仿宋_GB2312" w:hAnsi="Times New Roman" w:cs="Times New Roman"/>
                <w:color w:val="000000"/>
                <w:kern w:val="0"/>
                <w:szCs w:val="21"/>
              </w:rPr>
              <w:t>0</w:t>
            </w:r>
            <w:r w:rsidRPr="008E5860">
              <w:rPr>
                <w:rFonts w:ascii="Times New Roman" w:eastAsia="仿宋_GB2312" w:hAnsi="Times New Roman" w:cs="Times New Roman"/>
                <w:color w:val="000000"/>
                <w:kern w:val="0"/>
                <w:szCs w:val="21"/>
              </w:rPr>
              <w:t xml:space="preserve">　</w:t>
            </w:r>
          </w:p>
        </w:tc>
        <w:tc>
          <w:tcPr>
            <w:tcW w:w="4339" w:type="dxa"/>
            <w:gridSpan w:val="4"/>
            <w:tcBorders>
              <w:top w:val="single" w:sz="4" w:space="0" w:color="auto"/>
              <w:left w:val="nil"/>
              <w:bottom w:val="single" w:sz="4" w:space="0" w:color="auto"/>
              <w:right w:val="single" w:sz="4" w:space="0" w:color="auto"/>
            </w:tcBorders>
            <w:shd w:val="clear" w:color="auto" w:fill="auto"/>
            <w:vAlign w:val="center"/>
          </w:tcPr>
          <w:p w:rsidR="006D7239" w:rsidRPr="008E5860" w:rsidRDefault="006D7239" w:rsidP="00B363D3">
            <w:pPr>
              <w:widowControl/>
              <w:jc w:val="left"/>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 xml:space="preserve">　</w:t>
            </w:r>
            <w:r w:rsidR="00305CDB">
              <w:rPr>
                <w:rFonts w:ascii="Times New Roman" w:eastAsia="仿宋_GB2312" w:hAnsi="Times New Roman" w:cs="Times New Roman" w:hint="eastAsia"/>
                <w:color w:val="000000"/>
                <w:kern w:val="0"/>
                <w:szCs w:val="21"/>
              </w:rPr>
              <w:t xml:space="preserve"> </w:t>
            </w:r>
            <w:r w:rsidR="00305CDB">
              <w:rPr>
                <w:rFonts w:ascii="Times New Roman" w:eastAsia="仿宋_GB2312" w:hAnsi="Times New Roman" w:cs="Times New Roman"/>
                <w:color w:val="000000"/>
                <w:kern w:val="0"/>
                <w:szCs w:val="21"/>
              </w:rPr>
              <w:t xml:space="preserve">               80</w:t>
            </w:r>
          </w:p>
        </w:tc>
      </w:tr>
      <w:tr w:rsidR="006D7239" w:rsidRPr="008E5860" w:rsidTr="00894819">
        <w:trPr>
          <w:trHeight w:val="515"/>
          <w:jc w:val="center"/>
        </w:trPr>
        <w:tc>
          <w:tcPr>
            <w:tcW w:w="994" w:type="dxa"/>
            <w:vMerge w:val="restart"/>
            <w:tcBorders>
              <w:top w:val="nil"/>
              <w:left w:val="single" w:sz="4" w:space="0" w:color="auto"/>
              <w:right w:val="single" w:sz="4" w:space="0" w:color="auto"/>
            </w:tcBorders>
            <w:shd w:val="clear" w:color="auto" w:fill="auto"/>
            <w:vAlign w:val="center"/>
            <w:hideMark/>
          </w:tcPr>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绩</w:t>
            </w:r>
          </w:p>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效</w:t>
            </w:r>
          </w:p>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指</w:t>
            </w:r>
          </w:p>
          <w:p w:rsidR="006D7239" w:rsidRPr="008E5860" w:rsidRDefault="006D7239" w:rsidP="00B363D3">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标</w:t>
            </w:r>
          </w:p>
        </w:tc>
        <w:tc>
          <w:tcPr>
            <w:tcW w:w="995"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spacing w:line="240" w:lineRule="exact"/>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一级指标</w:t>
            </w:r>
          </w:p>
        </w:tc>
        <w:tc>
          <w:tcPr>
            <w:tcW w:w="1194"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spacing w:line="240" w:lineRule="exact"/>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二级指标</w:t>
            </w:r>
          </w:p>
        </w:tc>
        <w:tc>
          <w:tcPr>
            <w:tcW w:w="1721"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spacing w:line="240" w:lineRule="exact"/>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三级指标</w:t>
            </w:r>
          </w:p>
        </w:tc>
        <w:tc>
          <w:tcPr>
            <w:tcW w:w="957"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spacing w:line="240" w:lineRule="exact"/>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年度</w:t>
            </w:r>
          </w:p>
          <w:p w:rsidR="006D7239" w:rsidRPr="00894819" w:rsidRDefault="006D7239" w:rsidP="00B363D3">
            <w:pPr>
              <w:widowControl/>
              <w:spacing w:line="240" w:lineRule="exact"/>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指标值</w:t>
            </w:r>
          </w:p>
        </w:tc>
        <w:tc>
          <w:tcPr>
            <w:tcW w:w="1100"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spacing w:line="240" w:lineRule="exact"/>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实际</w:t>
            </w:r>
          </w:p>
          <w:p w:rsidR="006D7239" w:rsidRPr="00894819" w:rsidRDefault="006D7239" w:rsidP="00B363D3">
            <w:pPr>
              <w:widowControl/>
              <w:spacing w:line="240" w:lineRule="exact"/>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完成值</w:t>
            </w:r>
          </w:p>
        </w:tc>
        <w:tc>
          <w:tcPr>
            <w:tcW w:w="751"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spacing w:line="240" w:lineRule="exact"/>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分值</w:t>
            </w:r>
          </w:p>
        </w:tc>
        <w:tc>
          <w:tcPr>
            <w:tcW w:w="1039"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spacing w:line="240" w:lineRule="exact"/>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得分</w:t>
            </w:r>
          </w:p>
        </w:tc>
        <w:tc>
          <w:tcPr>
            <w:tcW w:w="1449"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894819">
            <w:pPr>
              <w:widowControl/>
              <w:spacing w:line="240" w:lineRule="exact"/>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偏差原因</w:t>
            </w:r>
            <w:r w:rsidR="00894819">
              <w:rPr>
                <w:rFonts w:ascii="Times New Roman" w:eastAsia="仿宋_GB2312" w:hAnsi="Times New Roman" w:cs="Times New Roman"/>
                <w:color w:val="000000"/>
                <w:kern w:val="0"/>
                <w:sz w:val="18"/>
                <w:szCs w:val="18"/>
              </w:rPr>
              <w:t>分</w:t>
            </w:r>
            <w:r w:rsidRPr="00894819">
              <w:rPr>
                <w:rFonts w:ascii="Times New Roman" w:eastAsia="仿宋_GB2312" w:hAnsi="Times New Roman" w:cs="Times New Roman"/>
                <w:color w:val="000000"/>
                <w:kern w:val="0"/>
                <w:sz w:val="18"/>
                <w:szCs w:val="18"/>
              </w:rPr>
              <w:t>及</w:t>
            </w:r>
          </w:p>
          <w:p w:rsidR="006D7239" w:rsidRPr="00894819" w:rsidRDefault="006D7239" w:rsidP="00B363D3">
            <w:pPr>
              <w:widowControl/>
              <w:spacing w:line="240" w:lineRule="exact"/>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改进措施</w:t>
            </w:r>
          </w:p>
        </w:tc>
      </w:tr>
      <w:tr w:rsidR="008D57AB" w:rsidRPr="008E5860" w:rsidTr="009E608C">
        <w:trPr>
          <w:trHeight w:val="483"/>
          <w:jc w:val="center"/>
        </w:trPr>
        <w:tc>
          <w:tcPr>
            <w:tcW w:w="994" w:type="dxa"/>
            <w:vMerge/>
            <w:tcBorders>
              <w:left w:val="single" w:sz="4" w:space="0" w:color="auto"/>
              <w:right w:val="single" w:sz="4" w:space="0" w:color="auto"/>
            </w:tcBorders>
            <w:shd w:val="clear" w:color="auto" w:fill="auto"/>
            <w:vAlign w:val="center"/>
            <w:hideMark/>
          </w:tcPr>
          <w:p w:rsidR="008D57AB" w:rsidRPr="008E5860" w:rsidRDefault="008D57AB" w:rsidP="00B363D3">
            <w:pPr>
              <w:jc w:val="left"/>
              <w:rPr>
                <w:rFonts w:ascii="Times New Roman" w:eastAsia="仿宋_GB2312" w:hAnsi="Times New Roman" w:cs="Times New Roman"/>
                <w:color w:val="000000"/>
                <w:kern w:val="0"/>
                <w:szCs w:val="21"/>
              </w:rPr>
            </w:pPr>
          </w:p>
        </w:tc>
        <w:tc>
          <w:tcPr>
            <w:tcW w:w="995" w:type="dxa"/>
            <w:vMerge w:val="restart"/>
            <w:tcBorders>
              <w:top w:val="nil"/>
              <w:left w:val="nil"/>
              <w:right w:val="single" w:sz="4" w:space="0" w:color="auto"/>
            </w:tcBorders>
            <w:shd w:val="clear" w:color="auto" w:fill="auto"/>
            <w:vAlign w:val="center"/>
            <w:hideMark/>
          </w:tcPr>
          <w:p w:rsidR="008D57AB" w:rsidRPr="00894819" w:rsidRDefault="008D57AB" w:rsidP="00B363D3">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产出指标</w:t>
            </w:r>
          </w:p>
          <w:p w:rsidR="008D57AB" w:rsidRPr="00894819" w:rsidRDefault="008D57AB" w:rsidP="00B363D3">
            <w:pPr>
              <w:widowControl/>
              <w:jc w:val="center"/>
              <w:rPr>
                <w:rFonts w:ascii="Times New Roman" w:eastAsia="仿宋_GB2312" w:hAnsi="Times New Roman" w:cs="Times New Roman"/>
                <w:color w:val="000000"/>
                <w:kern w:val="0"/>
                <w:sz w:val="18"/>
                <w:szCs w:val="18"/>
              </w:rPr>
            </w:pPr>
          </w:p>
          <w:p w:rsidR="008D57AB" w:rsidRPr="00894819" w:rsidRDefault="008D57AB" w:rsidP="00B363D3">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(50</w:t>
            </w:r>
            <w:r w:rsidRPr="00894819">
              <w:rPr>
                <w:rFonts w:ascii="Times New Roman" w:eastAsia="仿宋_GB2312" w:hAnsi="Times New Roman" w:cs="Times New Roman"/>
                <w:color w:val="000000"/>
                <w:kern w:val="0"/>
                <w:sz w:val="18"/>
                <w:szCs w:val="18"/>
              </w:rPr>
              <w:t>分</w:t>
            </w:r>
            <w:r w:rsidRPr="00894819">
              <w:rPr>
                <w:rFonts w:ascii="Times New Roman" w:eastAsia="仿宋_GB2312" w:hAnsi="Times New Roman" w:cs="Times New Roman"/>
                <w:color w:val="000000"/>
                <w:kern w:val="0"/>
                <w:sz w:val="18"/>
                <w:szCs w:val="18"/>
              </w:rPr>
              <w:t>)</w:t>
            </w:r>
          </w:p>
        </w:tc>
        <w:tc>
          <w:tcPr>
            <w:tcW w:w="1194" w:type="dxa"/>
            <w:vMerge w:val="restart"/>
            <w:tcBorders>
              <w:top w:val="nil"/>
              <w:left w:val="nil"/>
              <w:right w:val="single" w:sz="4" w:space="0" w:color="auto"/>
            </w:tcBorders>
            <w:shd w:val="clear" w:color="auto" w:fill="auto"/>
            <w:vAlign w:val="center"/>
            <w:hideMark/>
          </w:tcPr>
          <w:p w:rsidR="008D57AB" w:rsidRPr="00894819" w:rsidRDefault="008D57AB" w:rsidP="00B363D3">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数量指标</w:t>
            </w:r>
          </w:p>
        </w:tc>
        <w:tc>
          <w:tcPr>
            <w:tcW w:w="1721" w:type="dxa"/>
            <w:vMerge w:val="restart"/>
            <w:tcBorders>
              <w:top w:val="nil"/>
              <w:left w:val="nil"/>
              <w:right w:val="single" w:sz="4" w:space="0" w:color="auto"/>
            </w:tcBorders>
            <w:shd w:val="clear" w:color="auto" w:fill="auto"/>
            <w:vAlign w:val="center"/>
            <w:hideMark/>
          </w:tcPr>
          <w:p w:rsidR="008D57AB" w:rsidRPr="00894819" w:rsidRDefault="008D57AB" w:rsidP="00B363D3">
            <w:pPr>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完成游步道</w:t>
            </w:r>
            <w:r w:rsidRPr="00894819">
              <w:rPr>
                <w:rFonts w:ascii="Times New Roman" w:eastAsia="仿宋_GB2312" w:hAnsi="Times New Roman" w:cs="Times New Roman" w:hint="eastAsia"/>
                <w:color w:val="000000"/>
                <w:kern w:val="0"/>
                <w:sz w:val="18"/>
                <w:szCs w:val="18"/>
              </w:rPr>
              <w:t>2.312km</w:t>
            </w:r>
          </w:p>
        </w:tc>
        <w:tc>
          <w:tcPr>
            <w:tcW w:w="957" w:type="dxa"/>
            <w:vMerge w:val="restart"/>
            <w:tcBorders>
              <w:top w:val="nil"/>
              <w:left w:val="nil"/>
              <w:right w:val="single" w:sz="4" w:space="0" w:color="auto"/>
            </w:tcBorders>
            <w:shd w:val="clear" w:color="auto" w:fill="auto"/>
            <w:vAlign w:val="center"/>
            <w:hideMark/>
          </w:tcPr>
          <w:p w:rsidR="008D57AB" w:rsidRPr="00894819" w:rsidRDefault="008D57AB" w:rsidP="00B363D3">
            <w:pPr>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木栈道放样</w:t>
            </w:r>
            <w:r w:rsidRPr="00894819">
              <w:rPr>
                <w:rFonts w:ascii="Times New Roman" w:eastAsia="仿宋_GB2312" w:hAnsi="Times New Roman" w:cs="Times New Roman" w:hint="eastAsia"/>
                <w:color w:val="000000"/>
                <w:kern w:val="0"/>
                <w:sz w:val="18"/>
                <w:szCs w:val="18"/>
              </w:rPr>
              <w:t>2.312km</w:t>
            </w:r>
          </w:p>
        </w:tc>
        <w:tc>
          <w:tcPr>
            <w:tcW w:w="1100" w:type="dxa"/>
            <w:vMerge w:val="restart"/>
            <w:tcBorders>
              <w:top w:val="nil"/>
              <w:left w:val="nil"/>
              <w:right w:val="single" w:sz="4" w:space="0" w:color="auto"/>
            </w:tcBorders>
            <w:shd w:val="clear" w:color="auto" w:fill="auto"/>
            <w:vAlign w:val="center"/>
            <w:hideMark/>
          </w:tcPr>
          <w:p w:rsidR="008D57AB" w:rsidRPr="00894819" w:rsidRDefault="008D57AB" w:rsidP="00D7208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2.312km</w:t>
            </w:r>
          </w:p>
        </w:tc>
        <w:tc>
          <w:tcPr>
            <w:tcW w:w="751" w:type="dxa"/>
            <w:vMerge w:val="restart"/>
            <w:tcBorders>
              <w:top w:val="nil"/>
              <w:left w:val="nil"/>
              <w:right w:val="single" w:sz="4" w:space="0" w:color="auto"/>
            </w:tcBorders>
            <w:shd w:val="clear" w:color="auto" w:fill="auto"/>
            <w:vAlign w:val="center"/>
            <w:hideMark/>
          </w:tcPr>
          <w:p w:rsidR="008D57AB" w:rsidRPr="00894819" w:rsidRDefault="00C66A98" w:rsidP="00D7208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20</w:t>
            </w:r>
          </w:p>
        </w:tc>
        <w:tc>
          <w:tcPr>
            <w:tcW w:w="1039" w:type="dxa"/>
            <w:vMerge w:val="restart"/>
            <w:tcBorders>
              <w:top w:val="nil"/>
              <w:left w:val="nil"/>
              <w:right w:val="single" w:sz="4" w:space="0" w:color="auto"/>
            </w:tcBorders>
            <w:shd w:val="clear" w:color="auto" w:fill="auto"/>
            <w:vAlign w:val="center"/>
            <w:hideMark/>
          </w:tcPr>
          <w:p w:rsidR="008D57AB" w:rsidRPr="00894819" w:rsidRDefault="00C66A98" w:rsidP="00B363D3">
            <w:pPr>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20</w:t>
            </w:r>
          </w:p>
        </w:tc>
        <w:tc>
          <w:tcPr>
            <w:tcW w:w="1449" w:type="dxa"/>
            <w:tcBorders>
              <w:top w:val="nil"/>
              <w:left w:val="nil"/>
              <w:right w:val="single" w:sz="4" w:space="0" w:color="auto"/>
            </w:tcBorders>
            <w:shd w:val="clear" w:color="auto" w:fill="auto"/>
            <w:vAlign w:val="center"/>
            <w:hideMark/>
          </w:tcPr>
          <w:p w:rsidR="008D57AB" w:rsidRPr="00894819" w:rsidRDefault="008D57AB" w:rsidP="00CF6702">
            <w:pPr>
              <w:widowControl/>
              <w:jc w:val="left"/>
              <w:rPr>
                <w:rFonts w:ascii="Times New Roman" w:eastAsia="仿宋_GB2312" w:hAnsi="Times New Roman" w:cs="Times New Roman"/>
                <w:color w:val="000000"/>
                <w:kern w:val="0"/>
                <w:sz w:val="18"/>
                <w:szCs w:val="18"/>
              </w:rPr>
            </w:pPr>
          </w:p>
        </w:tc>
      </w:tr>
      <w:tr w:rsidR="008D57AB" w:rsidRPr="008E5860" w:rsidTr="00844F9E">
        <w:trPr>
          <w:trHeight w:val="160"/>
          <w:jc w:val="center"/>
        </w:trPr>
        <w:tc>
          <w:tcPr>
            <w:tcW w:w="994" w:type="dxa"/>
            <w:vMerge/>
            <w:tcBorders>
              <w:left w:val="single" w:sz="4" w:space="0" w:color="auto"/>
              <w:right w:val="single" w:sz="4" w:space="0" w:color="auto"/>
            </w:tcBorders>
            <w:shd w:val="clear" w:color="auto" w:fill="auto"/>
            <w:vAlign w:val="center"/>
            <w:hideMark/>
          </w:tcPr>
          <w:p w:rsidR="008D57AB" w:rsidRPr="008E5860" w:rsidRDefault="008D57AB"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8D57AB" w:rsidRPr="00894819" w:rsidRDefault="008D57AB" w:rsidP="00B363D3">
            <w:pPr>
              <w:jc w:val="left"/>
              <w:rPr>
                <w:rFonts w:ascii="Times New Roman" w:eastAsia="仿宋_GB2312" w:hAnsi="Times New Roman" w:cs="Times New Roman"/>
                <w:color w:val="000000"/>
                <w:kern w:val="0"/>
                <w:sz w:val="18"/>
                <w:szCs w:val="18"/>
              </w:rPr>
            </w:pPr>
          </w:p>
        </w:tc>
        <w:tc>
          <w:tcPr>
            <w:tcW w:w="1194" w:type="dxa"/>
            <w:vMerge/>
            <w:tcBorders>
              <w:left w:val="nil"/>
              <w:right w:val="single" w:sz="4" w:space="0" w:color="auto"/>
            </w:tcBorders>
            <w:shd w:val="clear" w:color="auto" w:fill="auto"/>
            <w:vAlign w:val="center"/>
            <w:hideMark/>
          </w:tcPr>
          <w:p w:rsidR="008D57AB" w:rsidRPr="00894819" w:rsidRDefault="008D57AB" w:rsidP="00B363D3">
            <w:pPr>
              <w:widowControl/>
              <w:jc w:val="center"/>
              <w:rPr>
                <w:rFonts w:ascii="Times New Roman" w:eastAsia="仿宋_GB2312" w:hAnsi="Times New Roman" w:cs="Times New Roman"/>
                <w:color w:val="000000"/>
                <w:kern w:val="0"/>
                <w:sz w:val="18"/>
                <w:szCs w:val="18"/>
              </w:rPr>
            </w:pPr>
          </w:p>
        </w:tc>
        <w:tc>
          <w:tcPr>
            <w:tcW w:w="1721" w:type="dxa"/>
            <w:vMerge/>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957" w:type="dxa"/>
            <w:vMerge/>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1100" w:type="dxa"/>
            <w:vMerge/>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751" w:type="dxa"/>
            <w:vMerge/>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1039" w:type="dxa"/>
            <w:vMerge/>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1449" w:type="dxa"/>
            <w:tcBorders>
              <w:top w:val="nil"/>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r>
      <w:tr w:rsidR="008D57AB" w:rsidRPr="008E5860" w:rsidTr="00295CCC">
        <w:trPr>
          <w:trHeight w:val="990"/>
          <w:jc w:val="center"/>
        </w:trPr>
        <w:tc>
          <w:tcPr>
            <w:tcW w:w="994" w:type="dxa"/>
            <w:vMerge/>
            <w:tcBorders>
              <w:left w:val="single" w:sz="4" w:space="0" w:color="auto"/>
              <w:right w:val="single" w:sz="4" w:space="0" w:color="auto"/>
            </w:tcBorders>
            <w:shd w:val="clear" w:color="auto" w:fill="auto"/>
            <w:vAlign w:val="center"/>
            <w:hideMark/>
          </w:tcPr>
          <w:p w:rsidR="008D57AB" w:rsidRPr="008E5860" w:rsidRDefault="008D57AB"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8D57AB" w:rsidRPr="00894819" w:rsidRDefault="008D57AB" w:rsidP="00B363D3">
            <w:pPr>
              <w:jc w:val="left"/>
              <w:rPr>
                <w:rFonts w:ascii="Times New Roman" w:eastAsia="仿宋_GB2312" w:hAnsi="Times New Roman" w:cs="Times New Roman"/>
                <w:color w:val="000000"/>
                <w:kern w:val="0"/>
                <w:sz w:val="18"/>
                <w:szCs w:val="18"/>
              </w:rPr>
            </w:pPr>
          </w:p>
        </w:tc>
        <w:tc>
          <w:tcPr>
            <w:tcW w:w="1194" w:type="dxa"/>
            <w:vMerge/>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center"/>
              <w:rPr>
                <w:rFonts w:ascii="Times New Roman" w:eastAsia="仿宋_GB2312" w:hAnsi="Times New Roman" w:cs="Times New Roman"/>
                <w:color w:val="000000"/>
                <w:kern w:val="0"/>
                <w:sz w:val="18"/>
                <w:szCs w:val="18"/>
              </w:rPr>
            </w:pPr>
          </w:p>
        </w:tc>
        <w:tc>
          <w:tcPr>
            <w:tcW w:w="1721" w:type="dxa"/>
            <w:tcBorders>
              <w:left w:val="nil"/>
              <w:bottom w:val="single" w:sz="4" w:space="0" w:color="auto"/>
              <w:right w:val="single" w:sz="4" w:space="0" w:color="auto"/>
            </w:tcBorders>
            <w:shd w:val="clear" w:color="auto" w:fill="auto"/>
            <w:vAlign w:val="center"/>
            <w:hideMark/>
          </w:tcPr>
          <w:p w:rsidR="008D57AB" w:rsidRPr="00894819" w:rsidRDefault="00D432B3"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完成三、四号水库防渗、清泥</w:t>
            </w:r>
          </w:p>
        </w:tc>
        <w:tc>
          <w:tcPr>
            <w:tcW w:w="957" w:type="dxa"/>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1100" w:type="dxa"/>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751" w:type="dxa"/>
            <w:tcBorders>
              <w:left w:val="nil"/>
              <w:bottom w:val="single" w:sz="4" w:space="0" w:color="auto"/>
              <w:right w:val="single" w:sz="4" w:space="0" w:color="auto"/>
            </w:tcBorders>
            <w:shd w:val="clear" w:color="auto" w:fill="auto"/>
            <w:vAlign w:val="center"/>
            <w:hideMark/>
          </w:tcPr>
          <w:p w:rsidR="008D57AB"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10</w:t>
            </w:r>
          </w:p>
        </w:tc>
        <w:tc>
          <w:tcPr>
            <w:tcW w:w="1039" w:type="dxa"/>
            <w:tcBorders>
              <w:left w:val="nil"/>
              <w:bottom w:val="single" w:sz="4" w:space="0" w:color="auto"/>
              <w:right w:val="single" w:sz="4" w:space="0" w:color="auto"/>
            </w:tcBorders>
            <w:shd w:val="clear" w:color="auto" w:fill="auto"/>
            <w:vAlign w:val="center"/>
            <w:hideMark/>
          </w:tcPr>
          <w:p w:rsidR="008D57AB"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5</w:t>
            </w:r>
          </w:p>
        </w:tc>
        <w:tc>
          <w:tcPr>
            <w:tcW w:w="1449" w:type="dxa"/>
            <w:tcBorders>
              <w:top w:val="nil"/>
              <w:left w:val="nil"/>
              <w:bottom w:val="single" w:sz="4" w:space="0" w:color="auto"/>
              <w:right w:val="single" w:sz="4" w:space="0" w:color="auto"/>
            </w:tcBorders>
            <w:shd w:val="clear" w:color="auto" w:fill="auto"/>
            <w:vAlign w:val="center"/>
            <w:hideMark/>
          </w:tcPr>
          <w:p w:rsidR="008D57AB" w:rsidRPr="00894819" w:rsidRDefault="002673C9"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资金到账时间晚；因疫情耽误工程进度</w:t>
            </w:r>
          </w:p>
        </w:tc>
      </w:tr>
      <w:tr w:rsidR="008D57AB" w:rsidRPr="008E5860" w:rsidTr="009E608C">
        <w:trPr>
          <w:jc w:val="center"/>
        </w:trPr>
        <w:tc>
          <w:tcPr>
            <w:tcW w:w="994" w:type="dxa"/>
            <w:vMerge/>
            <w:tcBorders>
              <w:left w:val="single" w:sz="4" w:space="0" w:color="auto"/>
              <w:right w:val="single" w:sz="4" w:space="0" w:color="auto"/>
            </w:tcBorders>
            <w:shd w:val="clear" w:color="auto" w:fill="auto"/>
            <w:vAlign w:val="center"/>
            <w:hideMark/>
          </w:tcPr>
          <w:p w:rsidR="008D57AB" w:rsidRPr="008E5860" w:rsidRDefault="008D57AB"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8D57AB" w:rsidRPr="00894819" w:rsidRDefault="008D57AB" w:rsidP="00B363D3">
            <w:pPr>
              <w:jc w:val="left"/>
              <w:rPr>
                <w:rFonts w:ascii="Times New Roman" w:eastAsia="仿宋_GB2312" w:hAnsi="Times New Roman" w:cs="Times New Roman"/>
                <w:color w:val="000000"/>
                <w:kern w:val="0"/>
                <w:sz w:val="18"/>
                <w:szCs w:val="18"/>
              </w:rPr>
            </w:pPr>
          </w:p>
        </w:tc>
        <w:tc>
          <w:tcPr>
            <w:tcW w:w="1194" w:type="dxa"/>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center"/>
              <w:rPr>
                <w:rFonts w:ascii="Times New Roman" w:eastAsia="仿宋_GB2312" w:hAnsi="Times New Roman" w:cs="Times New Roman"/>
                <w:color w:val="000000"/>
                <w:kern w:val="0"/>
                <w:sz w:val="18"/>
                <w:szCs w:val="18"/>
              </w:rPr>
            </w:pPr>
          </w:p>
        </w:tc>
        <w:tc>
          <w:tcPr>
            <w:tcW w:w="1721" w:type="dxa"/>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957" w:type="dxa"/>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1100" w:type="dxa"/>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751" w:type="dxa"/>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1039" w:type="dxa"/>
            <w:tcBorders>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c>
          <w:tcPr>
            <w:tcW w:w="1449" w:type="dxa"/>
            <w:tcBorders>
              <w:top w:val="nil"/>
              <w:left w:val="nil"/>
              <w:bottom w:val="single" w:sz="4" w:space="0" w:color="auto"/>
              <w:right w:val="single" w:sz="4" w:space="0" w:color="auto"/>
            </w:tcBorders>
            <w:shd w:val="clear" w:color="auto" w:fill="auto"/>
            <w:vAlign w:val="center"/>
            <w:hideMark/>
          </w:tcPr>
          <w:p w:rsidR="008D57AB" w:rsidRPr="00894819" w:rsidRDefault="008D57AB" w:rsidP="00B363D3">
            <w:pPr>
              <w:widowControl/>
              <w:jc w:val="left"/>
              <w:rPr>
                <w:rFonts w:ascii="Times New Roman" w:eastAsia="仿宋_GB2312" w:hAnsi="Times New Roman" w:cs="Times New Roman"/>
                <w:color w:val="000000"/>
                <w:kern w:val="0"/>
                <w:sz w:val="18"/>
                <w:szCs w:val="18"/>
              </w:rPr>
            </w:pPr>
          </w:p>
        </w:tc>
      </w:tr>
      <w:tr w:rsidR="00C66A98" w:rsidRPr="008E5860" w:rsidTr="00D63A99">
        <w:trPr>
          <w:trHeight w:val="1014"/>
          <w:jc w:val="center"/>
        </w:trPr>
        <w:tc>
          <w:tcPr>
            <w:tcW w:w="994" w:type="dxa"/>
            <w:vMerge/>
            <w:tcBorders>
              <w:left w:val="single" w:sz="4" w:space="0" w:color="auto"/>
              <w:right w:val="single" w:sz="4" w:space="0" w:color="auto"/>
            </w:tcBorders>
            <w:shd w:val="clear" w:color="auto" w:fill="auto"/>
            <w:vAlign w:val="center"/>
            <w:hideMark/>
          </w:tcPr>
          <w:p w:rsidR="00C66A98" w:rsidRPr="008E5860" w:rsidRDefault="00C66A98"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C66A98" w:rsidRPr="00894819" w:rsidRDefault="00C66A98" w:rsidP="00B363D3">
            <w:pPr>
              <w:jc w:val="left"/>
              <w:rPr>
                <w:rFonts w:ascii="Times New Roman" w:eastAsia="仿宋_GB2312" w:hAnsi="Times New Roman" w:cs="Times New Roman"/>
                <w:color w:val="000000"/>
                <w:kern w:val="0"/>
                <w:sz w:val="18"/>
                <w:szCs w:val="18"/>
              </w:rPr>
            </w:pPr>
          </w:p>
        </w:tc>
        <w:tc>
          <w:tcPr>
            <w:tcW w:w="1194" w:type="dxa"/>
            <w:vMerge w:val="restart"/>
            <w:tcBorders>
              <w:top w:val="nil"/>
              <w:left w:val="nil"/>
              <w:right w:val="single" w:sz="4" w:space="0" w:color="auto"/>
            </w:tcBorders>
            <w:shd w:val="clear" w:color="auto" w:fill="auto"/>
            <w:vAlign w:val="center"/>
            <w:hideMark/>
          </w:tcPr>
          <w:p w:rsidR="00C66A98" w:rsidRPr="00894819" w:rsidRDefault="00C66A98" w:rsidP="00B363D3">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质量指标</w:t>
            </w:r>
          </w:p>
        </w:tc>
        <w:tc>
          <w:tcPr>
            <w:tcW w:w="1721" w:type="dxa"/>
            <w:vMerge w:val="restart"/>
            <w:tcBorders>
              <w:top w:val="nil"/>
              <w:left w:val="nil"/>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参照《风景名胜区总体规划标准》</w:t>
            </w:r>
            <w:r w:rsidRPr="00894819">
              <w:rPr>
                <w:rFonts w:ascii="Times New Roman" w:eastAsia="仿宋_GB2312" w:hAnsi="Times New Roman" w:cs="Times New Roman" w:hint="eastAsia"/>
                <w:color w:val="000000"/>
                <w:kern w:val="0"/>
                <w:sz w:val="18"/>
                <w:szCs w:val="18"/>
              </w:rPr>
              <w:t>GB-T50298-2018</w:t>
            </w:r>
            <w:r w:rsidRPr="00894819">
              <w:rPr>
                <w:rFonts w:ascii="Times New Roman" w:eastAsia="仿宋_GB2312" w:hAnsi="Times New Roman" w:cs="Times New Roman" w:hint="eastAsia"/>
                <w:color w:val="000000"/>
                <w:kern w:val="0"/>
                <w:sz w:val="18"/>
                <w:szCs w:val="18"/>
              </w:rPr>
              <w:t>中的浴场沙滩标准提高景区容量</w:t>
            </w:r>
          </w:p>
          <w:p w:rsidR="00C66A98" w:rsidRPr="00894819" w:rsidRDefault="00C66A98" w:rsidP="00B363D3">
            <w:pPr>
              <w:widowControl/>
              <w:jc w:val="left"/>
              <w:rPr>
                <w:rFonts w:ascii="Times New Roman" w:eastAsia="仿宋_GB2312" w:hAnsi="Times New Roman" w:cs="Times New Roman"/>
                <w:color w:val="000000"/>
                <w:kern w:val="0"/>
                <w:sz w:val="18"/>
                <w:szCs w:val="18"/>
              </w:rPr>
            </w:pPr>
          </w:p>
        </w:tc>
        <w:tc>
          <w:tcPr>
            <w:tcW w:w="957" w:type="dxa"/>
            <w:tcBorders>
              <w:top w:val="nil"/>
              <w:left w:val="nil"/>
              <w:bottom w:val="single" w:sz="4" w:space="0" w:color="auto"/>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r w:rsidRPr="00894819">
              <w:rPr>
                <w:rFonts w:ascii="Times New Roman" w:eastAsia="仿宋_GB2312" w:hAnsi="Times New Roman" w:cs="Times New Roman" w:hint="eastAsia"/>
                <w:color w:val="000000"/>
                <w:kern w:val="0"/>
                <w:sz w:val="18"/>
                <w:szCs w:val="18"/>
              </w:rPr>
              <w:t>1</w:t>
            </w:r>
            <w:r w:rsidRPr="00894819">
              <w:rPr>
                <w:rFonts w:ascii="Times New Roman" w:eastAsia="仿宋_GB2312" w:hAnsi="Times New Roman" w:cs="Times New Roman" w:hint="eastAsia"/>
                <w:color w:val="000000"/>
                <w:kern w:val="0"/>
                <w:sz w:val="18"/>
                <w:szCs w:val="18"/>
              </w:rPr>
              <w:t>号路段和</w:t>
            </w:r>
            <w:r w:rsidRPr="00894819">
              <w:rPr>
                <w:rFonts w:ascii="Times New Roman" w:eastAsia="仿宋_GB2312" w:hAnsi="Times New Roman" w:cs="Times New Roman" w:hint="eastAsia"/>
                <w:color w:val="000000"/>
                <w:kern w:val="0"/>
                <w:sz w:val="18"/>
                <w:szCs w:val="18"/>
              </w:rPr>
              <w:t>2</w:t>
            </w:r>
            <w:r w:rsidRPr="00894819">
              <w:rPr>
                <w:rFonts w:ascii="Times New Roman" w:eastAsia="仿宋_GB2312" w:hAnsi="Times New Roman" w:cs="Times New Roman" w:hint="eastAsia"/>
                <w:color w:val="000000"/>
                <w:kern w:val="0"/>
                <w:sz w:val="18"/>
                <w:szCs w:val="18"/>
              </w:rPr>
              <w:t>号路段采用石板路面</w:t>
            </w:r>
          </w:p>
        </w:tc>
        <w:tc>
          <w:tcPr>
            <w:tcW w:w="1100" w:type="dxa"/>
            <w:tcBorders>
              <w:top w:val="nil"/>
              <w:left w:val="nil"/>
              <w:bottom w:val="single" w:sz="4" w:space="0" w:color="auto"/>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r w:rsidRPr="00894819">
              <w:rPr>
                <w:rFonts w:ascii="Times New Roman" w:eastAsia="仿宋_GB2312" w:hAnsi="Times New Roman" w:cs="Times New Roman" w:hint="eastAsia"/>
                <w:color w:val="000000"/>
                <w:kern w:val="0"/>
                <w:sz w:val="18"/>
                <w:szCs w:val="18"/>
              </w:rPr>
              <w:t>全部采用</w:t>
            </w:r>
          </w:p>
        </w:tc>
        <w:tc>
          <w:tcPr>
            <w:tcW w:w="751" w:type="dxa"/>
            <w:tcBorders>
              <w:top w:val="nil"/>
              <w:left w:val="nil"/>
              <w:bottom w:val="single" w:sz="4" w:space="0" w:color="auto"/>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1</w:t>
            </w:r>
            <w:r w:rsidRPr="00894819">
              <w:rPr>
                <w:rFonts w:ascii="Times New Roman" w:eastAsia="仿宋_GB2312" w:hAnsi="Times New Roman" w:cs="Times New Roman"/>
                <w:color w:val="000000"/>
                <w:kern w:val="0"/>
                <w:sz w:val="18"/>
                <w:szCs w:val="18"/>
              </w:rPr>
              <w:t>0</w:t>
            </w:r>
          </w:p>
        </w:tc>
        <w:tc>
          <w:tcPr>
            <w:tcW w:w="1039" w:type="dxa"/>
            <w:tcBorders>
              <w:top w:val="nil"/>
              <w:left w:val="nil"/>
              <w:bottom w:val="single" w:sz="4" w:space="0" w:color="auto"/>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1</w:t>
            </w:r>
            <w:r w:rsidRPr="00894819">
              <w:rPr>
                <w:rFonts w:ascii="Times New Roman" w:eastAsia="仿宋_GB2312" w:hAnsi="Times New Roman" w:cs="Times New Roman"/>
                <w:color w:val="000000"/>
                <w:kern w:val="0"/>
                <w:sz w:val="18"/>
                <w:szCs w:val="18"/>
              </w:rPr>
              <w:t>0</w:t>
            </w:r>
          </w:p>
        </w:tc>
        <w:tc>
          <w:tcPr>
            <w:tcW w:w="1449" w:type="dxa"/>
            <w:tcBorders>
              <w:top w:val="nil"/>
              <w:left w:val="nil"/>
              <w:bottom w:val="single" w:sz="4" w:space="0" w:color="auto"/>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r>
      <w:tr w:rsidR="00C66A98" w:rsidRPr="008E5860" w:rsidTr="00D63A99">
        <w:trPr>
          <w:trHeight w:val="547"/>
          <w:jc w:val="center"/>
        </w:trPr>
        <w:tc>
          <w:tcPr>
            <w:tcW w:w="994" w:type="dxa"/>
            <w:vMerge/>
            <w:tcBorders>
              <w:left w:val="single" w:sz="4" w:space="0" w:color="auto"/>
              <w:right w:val="single" w:sz="4" w:space="0" w:color="auto"/>
            </w:tcBorders>
            <w:shd w:val="clear" w:color="auto" w:fill="auto"/>
            <w:vAlign w:val="center"/>
            <w:hideMark/>
          </w:tcPr>
          <w:p w:rsidR="00C66A98" w:rsidRPr="008E5860" w:rsidRDefault="00C66A98"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C66A98" w:rsidRPr="00894819" w:rsidRDefault="00C66A98" w:rsidP="00B363D3">
            <w:pPr>
              <w:jc w:val="left"/>
              <w:rPr>
                <w:rFonts w:ascii="Times New Roman" w:eastAsia="仿宋_GB2312" w:hAnsi="Times New Roman" w:cs="Times New Roman"/>
                <w:color w:val="000000"/>
                <w:kern w:val="0"/>
                <w:sz w:val="18"/>
                <w:szCs w:val="18"/>
              </w:rPr>
            </w:pPr>
          </w:p>
        </w:tc>
        <w:tc>
          <w:tcPr>
            <w:tcW w:w="1194" w:type="dxa"/>
            <w:vMerge/>
            <w:tcBorders>
              <w:left w:val="nil"/>
              <w:right w:val="single" w:sz="4" w:space="0" w:color="auto"/>
            </w:tcBorders>
            <w:shd w:val="clear" w:color="auto" w:fill="auto"/>
            <w:vAlign w:val="center"/>
            <w:hideMark/>
          </w:tcPr>
          <w:p w:rsidR="00C66A98" w:rsidRPr="00894819" w:rsidRDefault="00C66A98" w:rsidP="00B363D3">
            <w:pPr>
              <w:jc w:val="center"/>
              <w:rPr>
                <w:rFonts w:ascii="Times New Roman" w:eastAsia="仿宋_GB2312" w:hAnsi="Times New Roman" w:cs="Times New Roman"/>
                <w:color w:val="000000"/>
                <w:kern w:val="0"/>
                <w:sz w:val="18"/>
                <w:szCs w:val="18"/>
              </w:rPr>
            </w:pPr>
          </w:p>
        </w:tc>
        <w:tc>
          <w:tcPr>
            <w:tcW w:w="1721" w:type="dxa"/>
            <w:vMerge/>
            <w:tcBorders>
              <w:left w:val="nil"/>
              <w:bottom w:val="single" w:sz="4" w:space="0" w:color="auto"/>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p>
        </w:tc>
        <w:tc>
          <w:tcPr>
            <w:tcW w:w="957" w:type="dxa"/>
            <w:tcBorders>
              <w:top w:val="nil"/>
              <w:left w:val="nil"/>
              <w:bottom w:val="single" w:sz="4" w:space="0" w:color="auto"/>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r w:rsidRPr="00894819">
              <w:rPr>
                <w:rFonts w:ascii="Times New Roman" w:eastAsia="仿宋_GB2312" w:hAnsi="Times New Roman" w:cs="Times New Roman" w:hint="eastAsia"/>
                <w:color w:val="000000"/>
                <w:kern w:val="0"/>
                <w:sz w:val="18"/>
                <w:szCs w:val="18"/>
              </w:rPr>
              <w:t>3</w:t>
            </w:r>
            <w:r w:rsidRPr="00894819">
              <w:rPr>
                <w:rFonts w:ascii="Times New Roman" w:eastAsia="仿宋_GB2312" w:hAnsi="Times New Roman" w:cs="Times New Roman" w:hint="eastAsia"/>
                <w:color w:val="000000"/>
                <w:kern w:val="0"/>
                <w:sz w:val="18"/>
                <w:szCs w:val="18"/>
              </w:rPr>
              <w:t>号路段采用仿真栈道</w:t>
            </w:r>
          </w:p>
        </w:tc>
        <w:tc>
          <w:tcPr>
            <w:tcW w:w="1100" w:type="dxa"/>
            <w:tcBorders>
              <w:top w:val="nil"/>
              <w:left w:val="nil"/>
              <w:bottom w:val="single" w:sz="4" w:space="0" w:color="auto"/>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r w:rsidRPr="00894819">
              <w:rPr>
                <w:rFonts w:ascii="Times New Roman" w:eastAsia="仿宋_GB2312" w:hAnsi="Times New Roman" w:cs="Times New Roman" w:hint="eastAsia"/>
                <w:color w:val="000000"/>
                <w:kern w:val="0"/>
                <w:sz w:val="18"/>
                <w:szCs w:val="18"/>
              </w:rPr>
              <w:t>全部</w:t>
            </w:r>
            <w:r w:rsidRPr="00894819">
              <w:rPr>
                <w:rFonts w:ascii="Times New Roman" w:eastAsia="仿宋_GB2312" w:hAnsi="Times New Roman" w:cs="Times New Roman"/>
                <w:color w:val="000000"/>
                <w:kern w:val="0"/>
                <w:sz w:val="18"/>
                <w:szCs w:val="18"/>
              </w:rPr>
              <w:t>采用</w:t>
            </w:r>
          </w:p>
        </w:tc>
        <w:tc>
          <w:tcPr>
            <w:tcW w:w="751" w:type="dxa"/>
            <w:tcBorders>
              <w:top w:val="nil"/>
              <w:left w:val="nil"/>
              <w:bottom w:val="single" w:sz="4" w:space="0" w:color="auto"/>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1</w:t>
            </w:r>
            <w:r w:rsidRPr="00894819">
              <w:rPr>
                <w:rFonts w:ascii="Times New Roman" w:eastAsia="仿宋_GB2312" w:hAnsi="Times New Roman" w:cs="Times New Roman"/>
                <w:color w:val="000000"/>
                <w:kern w:val="0"/>
                <w:sz w:val="18"/>
                <w:szCs w:val="18"/>
              </w:rPr>
              <w:t>0</w:t>
            </w:r>
          </w:p>
        </w:tc>
        <w:tc>
          <w:tcPr>
            <w:tcW w:w="1039" w:type="dxa"/>
            <w:tcBorders>
              <w:top w:val="nil"/>
              <w:left w:val="nil"/>
              <w:bottom w:val="single" w:sz="4" w:space="0" w:color="auto"/>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1</w:t>
            </w:r>
            <w:r w:rsidRPr="00894819">
              <w:rPr>
                <w:rFonts w:ascii="Times New Roman" w:eastAsia="仿宋_GB2312" w:hAnsi="Times New Roman" w:cs="Times New Roman"/>
                <w:color w:val="000000"/>
                <w:kern w:val="0"/>
                <w:sz w:val="18"/>
                <w:szCs w:val="18"/>
              </w:rPr>
              <w:t>0</w:t>
            </w:r>
          </w:p>
        </w:tc>
        <w:tc>
          <w:tcPr>
            <w:tcW w:w="1449" w:type="dxa"/>
            <w:tcBorders>
              <w:top w:val="nil"/>
              <w:left w:val="nil"/>
              <w:bottom w:val="single" w:sz="4" w:space="0" w:color="auto"/>
              <w:right w:val="single" w:sz="4" w:space="0" w:color="auto"/>
            </w:tcBorders>
            <w:shd w:val="clear" w:color="auto" w:fill="auto"/>
            <w:vAlign w:val="center"/>
            <w:hideMark/>
          </w:tcPr>
          <w:p w:rsidR="00C66A98" w:rsidRPr="00894819" w:rsidRDefault="00C66A98"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r>
      <w:tr w:rsidR="006D7239" w:rsidRPr="008E5860" w:rsidTr="009E608C">
        <w:trPr>
          <w:jc w:val="center"/>
        </w:trPr>
        <w:tc>
          <w:tcPr>
            <w:tcW w:w="994" w:type="dxa"/>
            <w:vMerge/>
            <w:tcBorders>
              <w:left w:val="single" w:sz="4" w:space="0" w:color="auto"/>
              <w:right w:val="single" w:sz="4" w:space="0" w:color="auto"/>
            </w:tcBorders>
            <w:shd w:val="clear" w:color="auto" w:fill="auto"/>
            <w:vAlign w:val="center"/>
            <w:hideMark/>
          </w:tcPr>
          <w:p w:rsidR="006D7239" w:rsidRPr="008E5860" w:rsidRDefault="006D7239"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6D7239" w:rsidRPr="00894819" w:rsidRDefault="006D7239" w:rsidP="00B363D3">
            <w:pPr>
              <w:jc w:val="left"/>
              <w:rPr>
                <w:rFonts w:ascii="Times New Roman" w:eastAsia="仿宋_GB2312" w:hAnsi="Times New Roman" w:cs="Times New Roman"/>
                <w:color w:val="000000"/>
                <w:kern w:val="0"/>
                <w:sz w:val="18"/>
                <w:szCs w:val="18"/>
              </w:rPr>
            </w:pPr>
          </w:p>
        </w:tc>
        <w:tc>
          <w:tcPr>
            <w:tcW w:w="1194" w:type="dxa"/>
            <w:vMerge/>
            <w:tcBorders>
              <w:left w:val="nil"/>
              <w:bottom w:val="single" w:sz="4" w:space="0" w:color="auto"/>
              <w:right w:val="single" w:sz="4" w:space="0" w:color="auto"/>
            </w:tcBorders>
            <w:shd w:val="clear" w:color="auto" w:fill="auto"/>
            <w:vAlign w:val="center"/>
            <w:hideMark/>
          </w:tcPr>
          <w:p w:rsidR="006D7239" w:rsidRPr="00894819" w:rsidRDefault="006D7239" w:rsidP="00B363D3">
            <w:pPr>
              <w:widowControl/>
              <w:jc w:val="center"/>
              <w:rPr>
                <w:rFonts w:ascii="Times New Roman" w:eastAsia="仿宋_GB2312" w:hAnsi="Times New Roman" w:cs="Times New Roman"/>
                <w:color w:val="000000"/>
                <w:kern w:val="0"/>
                <w:sz w:val="18"/>
                <w:szCs w:val="18"/>
              </w:rPr>
            </w:pPr>
          </w:p>
        </w:tc>
        <w:tc>
          <w:tcPr>
            <w:tcW w:w="1721"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jc w:val="left"/>
              <w:rPr>
                <w:rFonts w:ascii="Times New Roman" w:eastAsia="仿宋_GB2312" w:hAnsi="Times New Roman" w:cs="Times New Roman"/>
                <w:color w:val="000000"/>
                <w:kern w:val="0"/>
                <w:sz w:val="18"/>
                <w:szCs w:val="18"/>
              </w:rPr>
            </w:pPr>
          </w:p>
        </w:tc>
        <w:tc>
          <w:tcPr>
            <w:tcW w:w="957"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100"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751"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039"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449" w:type="dxa"/>
            <w:tcBorders>
              <w:top w:val="nil"/>
              <w:left w:val="nil"/>
              <w:bottom w:val="single" w:sz="4" w:space="0" w:color="auto"/>
              <w:right w:val="single" w:sz="4" w:space="0" w:color="auto"/>
            </w:tcBorders>
            <w:shd w:val="clear" w:color="auto" w:fill="auto"/>
            <w:vAlign w:val="center"/>
            <w:hideMark/>
          </w:tcPr>
          <w:p w:rsidR="006D7239" w:rsidRPr="00894819" w:rsidRDefault="006D7239"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r>
      <w:tr w:rsidR="00A63E72" w:rsidRPr="008E5860" w:rsidTr="00274735">
        <w:trPr>
          <w:trHeight w:val="538"/>
          <w:jc w:val="center"/>
        </w:trPr>
        <w:tc>
          <w:tcPr>
            <w:tcW w:w="994" w:type="dxa"/>
            <w:vMerge/>
            <w:tcBorders>
              <w:left w:val="single" w:sz="4" w:space="0" w:color="auto"/>
              <w:right w:val="single" w:sz="4" w:space="0" w:color="auto"/>
            </w:tcBorders>
            <w:shd w:val="clear" w:color="auto" w:fill="auto"/>
            <w:vAlign w:val="center"/>
            <w:hideMark/>
          </w:tcPr>
          <w:p w:rsidR="00A63E72" w:rsidRPr="008E5860" w:rsidRDefault="00A63E72"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A63E72" w:rsidRPr="00894819" w:rsidRDefault="00A63E72" w:rsidP="00B363D3">
            <w:pPr>
              <w:jc w:val="left"/>
              <w:rPr>
                <w:rFonts w:ascii="Times New Roman" w:eastAsia="仿宋_GB2312" w:hAnsi="Times New Roman" w:cs="Times New Roman"/>
                <w:color w:val="000000"/>
                <w:kern w:val="0"/>
                <w:sz w:val="18"/>
                <w:szCs w:val="18"/>
              </w:rPr>
            </w:pPr>
          </w:p>
        </w:tc>
        <w:tc>
          <w:tcPr>
            <w:tcW w:w="1194" w:type="dxa"/>
            <w:tcBorders>
              <w:top w:val="nil"/>
              <w:left w:val="nil"/>
              <w:right w:val="single" w:sz="4" w:space="0" w:color="auto"/>
            </w:tcBorders>
            <w:shd w:val="clear" w:color="auto" w:fill="auto"/>
            <w:vAlign w:val="center"/>
            <w:hideMark/>
          </w:tcPr>
          <w:p w:rsidR="00A63E72" w:rsidRPr="00894819" w:rsidRDefault="00A63E72" w:rsidP="00B363D3">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时效指标</w:t>
            </w:r>
          </w:p>
        </w:tc>
        <w:tc>
          <w:tcPr>
            <w:tcW w:w="1721" w:type="dxa"/>
            <w:tcBorders>
              <w:top w:val="nil"/>
              <w:left w:val="nil"/>
              <w:right w:val="single" w:sz="4" w:space="0" w:color="auto"/>
            </w:tcBorders>
            <w:shd w:val="clear" w:color="auto" w:fill="auto"/>
            <w:vAlign w:val="center"/>
            <w:hideMark/>
          </w:tcPr>
          <w:p w:rsidR="00A63E72" w:rsidRPr="00894819" w:rsidRDefault="00A63E72" w:rsidP="00B363D3">
            <w:pPr>
              <w:widowControl/>
              <w:jc w:val="left"/>
              <w:rPr>
                <w:rFonts w:ascii="Times New Roman" w:eastAsia="仿宋_GB2312" w:hAnsi="Times New Roman" w:cs="Times New Roman"/>
                <w:color w:val="000000"/>
                <w:kern w:val="0"/>
                <w:sz w:val="18"/>
                <w:szCs w:val="18"/>
              </w:rPr>
            </w:pPr>
          </w:p>
        </w:tc>
        <w:tc>
          <w:tcPr>
            <w:tcW w:w="957" w:type="dxa"/>
            <w:tcBorders>
              <w:top w:val="nil"/>
              <w:left w:val="nil"/>
              <w:right w:val="single" w:sz="4" w:space="0" w:color="auto"/>
            </w:tcBorders>
            <w:shd w:val="clear" w:color="auto" w:fill="auto"/>
            <w:vAlign w:val="center"/>
            <w:hideMark/>
          </w:tcPr>
          <w:p w:rsidR="00A63E72" w:rsidRPr="00894819" w:rsidRDefault="00A63E72"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100" w:type="dxa"/>
            <w:tcBorders>
              <w:top w:val="nil"/>
              <w:left w:val="nil"/>
              <w:right w:val="single" w:sz="4" w:space="0" w:color="auto"/>
            </w:tcBorders>
            <w:shd w:val="clear" w:color="auto" w:fill="auto"/>
            <w:vAlign w:val="center"/>
            <w:hideMark/>
          </w:tcPr>
          <w:p w:rsidR="00A63E72" w:rsidRPr="00894819" w:rsidRDefault="00A63E72"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751" w:type="dxa"/>
            <w:tcBorders>
              <w:top w:val="nil"/>
              <w:left w:val="nil"/>
              <w:right w:val="single" w:sz="4" w:space="0" w:color="auto"/>
            </w:tcBorders>
            <w:shd w:val="clear" w:color="auto" w:fill="auto"/>
            <w:vAlign w:val="center"/>
            <w:hideMark/>
          </w:tcPr>
          <w:p w:rsidR="00A63E72" w:rsidRPr="00894819" w:rsidRDefault="00A63E72"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039" w:type="dxa"/>
            <w:tcBorders>
              <w:top w:val="nil"/>
              <w:left w:val="nil"/>
              <w:right w:val="single" w:sz="4" w:space="0" w:color="auto"/>
            </w:tcBorders>
            <w:shd w:val="clear" w:color="auto" w:fill="auto"/>
            <w:vAlign w:val="center"/>
            <w:hideMark/>
          </w:tcPr>
          <w:p w:rsidR="00A63E72" w:rsidRPr="00894819" w:rsidRDefault="00A63E72"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449" w:type="dxa"/>
            <w:tcBorders>
              <w:top w:val="nil"/>
              <w:left w:val="nil"/>
              <w:right w:val="single" w:sz="4" w:space="0" w:color="auto"/>
            </w:tcBorders>
            <w:shd w:val="clear" w:color="auto" w:fill="auto"/>
            <w:vAlign w:val="center"/>
            <w:hideMark/>
          </w:tcPr>
          <w:p w:rsidR="00A63E72" w:rsidRPr="00894819" w:rsidRDefault="00A63E72"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r>
      <w:tr w:rsidR="00C16461" w:rsidRPr="008E5860" w:rsidTr="009E608C">
        <w:trPr>
          <w:jc w:val="center"/>
        </w:trPr>
        <w:tc>
          <w:tcPr>
            <w:tcW w:w="994" w:type="dxa"/>
            <w:vMerge/>
            <w:tcBorders>
              <w:left w:val="single" w:sz="4" w:space="0" w:color="auto"/>
              <w:right w:val="single" w:sz="4" w:space="0" w:color="auto"/>
            </w:tcBorders>
            <w:shd w:val="clear" w:color="auto" w:fill="auto"/>
            <w:vAlign w:val="center"/>
            <w:hideMark/>
          </w:tcPr>
          <w:p w:rsidR="00C16461" w:rsidRPr="008E5860" w:rsidRDefault="00C16461"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C16461" w:rsidRPr="00894819" w:rsidRDefault="00C16461" w:rsidP="00B363D3">
            <w:pPr>
              <w:jc w:val="left"/>
              <w:rPr>
                <w:rFonts w:ascii="Times New Roman" w:eastAsia="仿宋_GB2312" w:hAnsi="Times New Roman" w:cs="Times New Roman"/>
                <w:color w:val="000000"/>
                <w:kern w:val="0"/>
                <w:sz w:val="18"/>
                <w:szCs w:val="18"/>
              </w:rPr>
            </w:pPr>
          </w:p>
        </w:tc>
        <w:tc>
          <w:tcPr>
            <w:tcW w:w="1194" w:type="dxa"/>
            <w:vMerge w:val="restart"/>
            <w:tcBorders>
              <w:top w:val="nil"/>
              <w:left w:val="nil"/>
              <w:right w:val="single" w:sz="4" w:space="0" w:color="auto"/>
            </w:tcBorders>
            <w:shd w:val="clear" w:color="auto" w:fill="auto"/>
            <w:vAlign w:val="center"/>
            <w:hideMark/>
          </w:tcPr>
          <w:p w:rsidR="00C16461" w:rsidRPr="00894819" w:rsidRDefault="00C16461" w:rsidP="00B363D3">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成本指标</w:t>
            </w:r>
          </w:p>
        </w:tc>
        <w:tc>
          <w:tcPr>
            <w:tcW w:w="1721" w:type="dxa"/>
            <w:tcBorders>
              <w:top w:val="nil"/>
              <w:left w:val="nil"/>
              <w:bottom w:val="single" w:sz="4" w:space="0" w:color="auto"/>
              <w:right w:val="single" w:sz="4" w:space="0" w:color="auto"/>
            </w:tcBorders>
            <w:shd w:val="clear" w:color="auto" w:fill="auto"/>
            <w:vAlign w:val="center"/>
            <w:hideMark/>
          </w:tcPr>
          <w:p w:rsidR="00C16461" w:rsidRPr="00894819" w:rsidRDefault="00C16461" w:rsidP="00B363D3">
            <w:pPr>
              <w:widowControl/>
              <w:jc w:val="left"/>
              <w:rPr>
                <w:rFonts w:ascii="Times New Roman" w:eastAsia="仿宋_GB2312" w:hAnsi="Times New Roman" w:cs="Times New Roman"/>
                <w:color w:val="000000"/>
                <w:kern w:val="0"/>
                <w:sz w:val="18"/>
                <w:szCs w:val="18"/>
              </w:rPr>
            </w:pPr>
          </w:p>
        </w:tc>
        <w:tc>
          <w:tcPr>
            <w:tcW w:w="957" w:type="dxa"/>
            <w:vMerge w:val="restart"/>
            <w:tcBorders>
              <w:top w:val="nil"/>
              <w:left w:val="nil"/>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p>
        </w:tc>
        <w:tc>
          <w:tcPr>
            <w:tcW w:w="1100" w:type="dxa"/>
            <w:vMerge w:val="restart"/>
            <w:tcBorders>
              <w:top w:val="nil"/>
              <w:left w:val="nil"/>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751" w:type="dxa"/>
            <w:vMerge w:val="restart"/>
            <w:tcBorders>
              <w:top w:val="nil"/>
              <w:left w:val="nil"/>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039" w:type="dxa"/>
            <w:vMerge w:val="restart"/>
            <w:tcBorders>
              <w:top w:val="nil"/>
              <w:left w:val="nil"/>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449" w:type="dxa"/>
            <w:vMerge w:val="restart"/>
            <w:tcBorders>
              <w:top w:val="nil"/>
              <w:left w:val="nil"/>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p>
        </w:tc>
      </w:tr>
      <w:tr w:rsidR="00C16461" w:rsidRPr="008E5860" w:rsidTr="009E608C">
        <w:trPr>
          <w:jc w:val="center"/>
        </w:trPr>
        <w:tc>
          <w:tcPr>
            <w:tcW w:w="994" w:type="dxa"/>
            <w:vMerge/>
            <w:tcBorders>
              <w:left w:val="single" w:sz="4" w:space="0" w:color="auto"/>
              <w:right w:val="single" w:sz="4" w:space="0" w:color="auto"/>
            </w:tcBorders>
            <w:shd w:val="clear" w:color="auto" w:fill="auto"/>
            <w:vAlign w:val="center"/>
            <w:hideMark/>
          </w:tcPr>
          <w:p w:rsidR="00C16461" w:rsidRPr="008E5860" w:rsidRDefault="00C16461"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C16461" w:rsidRPr="00894819" w:rsidRDefault="00C16461" w:rsidP="00B363D3">
            <w:pPr>
              <w:jc w:val="left"/>
              <w:rPr>
                <w:rFonts w:ascii="Times New Roman" w:eastAsia="仿宋_GB2312" w:hAnsi="Times New Roman" w:cs="Times New Roman"/>
                <w:color w:val="000000"/>
                <w:kern w:val="0"/>
                <w:sz w:val="18"/>
                <w:szCs w:val="18"/>
              </w:rPr>
            </w:pPr>
          </w:p>
        </w:tc>
        <w:tc>
          <w:tcPr>
            <w:tcW w:w="1194" w:type="dxa"/>
            <w:vMerge/>
            <w:tcBorders>
              <w:left w:val="nil"/>
              <w:right w:val="single" w:sz="4" w:space="0" w:color="auto"/>
            </w:tcBorders>
            <w:shd w:val="clear" w:color="auto" w:fill="auto"/>
            <w:vAlign w:val="center"/>
            <w:hideMark/>
          </w:tcPr>
          <w:p w:rsidR="00C16461" w:rsidRPr="00894819" w:rsidRDefault="00C16461" w:rsidP="00B363D3">
            <w:pPr>
              <w:jc w:val="left"/>
              <w:rPr>
                <w:rFonts w:ascii="Times New Roman" w:eastAsia="仿宋_GB2312" w:hAnsi="Times New Roman" w:cs="Times New Roman"/>
                <w:color w:val="000000"/>
                <w:kern w:val="0"/>
                <w:sz w:val="18"/>
                <w:szCs w:val="18"/>
              </w:rPr>
            </w:pPr>
          </w:p>
        </w:tc>
        <w:tc>
          <w:tcPr>
            <w:tcW w:w="1721" w:type="dxa"/>
            <w:tcBorders>
              <w:top w:val="nil"/>
              <w:left w:val="nil"/>
              <w:bottom w:val="single" w:sz="4" w:space="0" w:color="auto"/>
              <w:right w:val="single" w:sz="4" w:space="0" w:color="auto"/>
            </w:tcBorders>
            <w:shd w:val="clear" w:color="auto" w:fill="auto"/>
            <w:vAlign w:val="center"/>
            <w:hideMark/>
          </w:tcPr>
          <w:p w:rsidR="00C16461" w:rsidRPr="00894819" w:rsidRDefault="00C16461" w:rsidP="00B363D3">
            <w:pPr>
              <w:widowControl/>
              <w:jc w:val="left"/>
              <w:rPr>
                <w:rFonts w:ascii="Times New Roman" w:eastAsia="仿宋_GB2312" w:hAnsi="Times New Roman" w:cs="Times New Roman"/>
                <w:color w:val="000000"/>
                <w:kern w:val="0"/>
                <w:sz w:val="18"/>
                <w:szCs w:val="18"/>
              </w:rPr>
            </w:pPr>
          </w:p>
        </w:tc>
        <w:tc>
          <w:tcPr>
            <w:tcW w:w="957" w:type="dxa"/>
            <w:vMerge/>
            <w:tcBorders>
              <w:left w:val="nil"/>
              <w:right w:val="single" w:sz="4" w:space="0" w:color="auto"/>
            </w:tcBorders>
            <w:shd w:val="clear" w:color="auto" w:fill="auto"/>
            <w:vAlign w:val="center"/>
            <w:hideMark/>
          </w:tcPr>
          <w:p w:rsidR="00C16461" w:rsidRPr="00894819" w:rsidRDefault="00C16461" w:rsidP="00B363D3">
            <w:pPr>
              <w:jc w:val="left"/>
              <w:rPr>
                <w:rFonts w:ascii="Times New Roman" w:eastAsia="仿宋_GB2312" w:hAnsi="Times New Roman" w:cs="Times New Roman"/>
                <w:color w:val="000000"/>
                <w:kern w:val="0"/>
                <w:sz w:val="18"/>
                <w:szCs w:val="18"/>
              </w:rPr>
            </w:pPr>
          </w:p>
        </w:tc>
        <w:tc>
          <w:tcPr>
            <w:tcW w:w="1100" w:type="dxa"/>
            <w:vMerge/>
            <w:tcBorders>
              <w:left w:val="nil"/>
              <w:right w:val="single" w:sz="4" w:space="0" w:color="auto"/>
            </w:tcBorders>
            <w:shd w:val="clear" w:color="auto" w:fill="auto"/>
            <w:vAlign w:val="center"/>
            <w:hideMark/>
          </w:tcPr>
          <w:p w:rsidR="00C16461" w:rsidRPr="00894819" w:rsidRDefault="00C16461" w:rsidP="00B363D3">
            <w:pPr>
              <w:jc w:val="left"/>
              <w:rPr>
                <w:rFonts w:ascii="Times New Roman" w:eastAsia="仿宋_GB2312" w:hAnsi="Times New Roman" w:cs="Times New Roman"/>
                <w:color w:val="000000"/>
                <w:kern w:val="0"/>
                <w:sz w:val="18"/>
                <w:szCs w:val="18"/>
              </w:rPr>
            </w:pPr>
          </w:p>
        </w:tc>
        <w:tc>
          <w:tcPr>
            <w:tcW w:w="751" w:type="dxa"/>
            <w:vMerge/>
            <w:tcBorders>
              <w:left w:val="nil"/>
              <w:right w:val="single" w:sz="4" w:space="0" w:color="auto"/>
            </w:tcBorders>
            <w:shd w:val="clear" w:color="auto" w:fill="auto"/>
            <w:vAlign w:val="center"/>
            <w:hideMark/>
          </w:tcPr>
          <w:p w:rsidR="00C16461" w:rsidRPr="00894819" w:rsidRDefault="00C16461" w:rsidP="00B363D3">
            <w:pPr>
              <w:jc w:val="left"/>
              <w:rPr>
                <w:rFonts w:ascii="Times New Roman" w:eastAsia="仿宋_GB2312" w:hAnsi="Times New Roman" w:cs="Times New Roman"/>
                <w:color w:val="000000"/>
                <w:kern w:val="0"/>
                <w:sz w:val="18"/>
                <w:szCs w:val="18"/>
              </w:rPr>
            </w:pPr>
          </w:p>
        </w:tc>
        <w:tc>
          <w:tcPr>
            <w:tcW w:w="1039" w:type="dxa"/>
            <w:vMerge/>
            <w:tcBorders>
              <w:left w:val="nil"/>
              <w:right w:val="single" w:sz="4" w:space="0" w:color="auto"/>
            </w:tcBorders>
            <w:shd w:val="clear" w:color="auto" w:fill="auto"/>
            <w:vAlign w:val="center"/>
            <w:hideMark/>
          </w:tcPr>
          <w:p w:rsidR="00C16461" w:rsidRPr="00894819" w:rsidRDefault="00C16461" w:rsidP="00B363D3">
            <w:pPr>
              <w:jc w:val="left"/>
              <w:rPr>
                <w:rFonts w:ascii="Times New Roman" w:eastAsia="仿宋_GB2312" w:hAnsi="Times New Roman" w:cs="Times New Roman"/>
                <w:color w:val="000000"/>
                <w:kern w:val="0"/>
                <w:sz w:val="18"/>
                <w:szCs w:val="18"/>
              </w:rPr>
            </w:pPr>
          </w:p>
        </w:tc>
        <w:tc>
          <w:tcPr>
            <w:tcW w:w="1449" w:type="dxa"/>
            <w:vMerge/>
            <w:tcBorders>
              <w:left w:val="nil"/>
              <w:right w:val="single" w:sz="4" w:space="0" w:color="auto"/>
            </w:tcBorders>
            <w:shd w:val="clear" w:color="auto" w:fill="auto"/>
            <w:vAlign w:val="center"/>
            <w:hideMark/>
          </w:tcPr>
          <w:p w:rsidR="00C16461" w:rsidRPr="00894819" w:rsidRDefault="00C16461" w:rsidP="00B363D3">
            <w:pPr>
              <w:jc w:val="left"/>
              <w:rPr>
                <w:rFonts w:ascii="Times New Roman" w:eastAsia="仿宋_GB2312" w:hAnsi="Times New Roman" w:cs="Times New Roman"/>
                <w:color w:val="000000"/>
                <w:kern w:val="0"/>
                <w:sz w:val="18"/>
                <w:szCs w:val="18"/>
              </w:rPr>
            </w:pPr>
          </w:p>
        </w:tc>
      </w:tr>
      <w:tr w:rsidR="00C16461" w:rsidRPr="008E5860" w:rsidTr="009E608C">
        <w:trPr>
          <w:trHeight w:val="236"/>
          <w:jc w:val="center"/>
        </w:trPr>
        <w:tc>
          <w:tcPr>
            <w:tcW w:w="994" w:type="dxa"/>
            <w:vMerge/>
            <w:tcBorders>
              <w:left w:val="single" w:sz="4" w:space="0" w:color="auto"/>
              <w:right w:val="single" w:sz="4" w:space="0" w:color="auto"/>
            </w:tcBorders>
            <w:shd w:val="clear" w:color="auto" w:fill="auto"/>
            <w:vAlign w:val="center"/>
            <w:hideMark/>
          </w:tcPr>
          <w:p w:rsidR="00C16461" w:rsidRPr="008E5860" w:rsidRDefault="00C16461" w:rsidP="00B363D3">
            <w:pPr>
              <w:jc w:val="left"/>
              <w:rPr>
                <w:rFonts w:ascii="Times New Roman" w:eastAsia="仿宋_GB2312" w:hAnsi="Times New Roman" w:cs="Times New Roman"/>
                <w:color w:val="000000"/>
                <w:kern w:val="0"/>
                <w:szCs w:val="21"/>
              </w:rPr>
            </w:pPr>
          </w:p>
        </w:tc>
        <w:tc>
          <w:tcPr>
            <w:tcW w:w="995" w:type="dxa"/>
            <w:vMerge/>
            <w:tcBorders>
              <w:left w:val="nil"/>
              <w:bottom w:val="single" w:sz="4" w:space="0" w:color="auto"/>
              <w:right w:val="single" w:sz="4" w:space="0" w:color="auto"/>
            </w:tcBorders>
            <w:shd w:val="clear" w:color="auto" w:fill="auto"/>
            <w:vAlign w:val="center"/>
            <w:hideMark/>
          </w:tcPr>
          <w:p w:rsidR="00C16461" w:rsidRPr="00894819" w:rsidRDefault="00C16461" w:rsidP="00B363D3">
            <w:pPr>
              <w:widowControl/>
              <w:jc w:val="left"/>
              <w:rPr>
                <w:rFonts w:ascii="Times New Roman" w:eastAsia="仿宋_GB2312" w:hAnsi="Times New Roman" w:cs="Times New Roman"/>
                <w:color w:val="000000"/>
                <w:kern w:val="0"/>
                <w:sz w:val="18"/>
                <w:szCs w:val="18"/>
              </w:rPr>
            </w:pPr>
          </w:p>
        </w:tc>
        <w:tc>
          <w:tcPr>
            <w:tcW w:w="1194" w:type="dxa"/>
            <w:vMerge/>
            <w:tcBorders>
              <w:left w:val="nil"/>
              <w:bottom w:val="single" w:sz="4" w:space="0" w:color="auto"/>
              <w:right w:val="single" w:sz="4" w:space="0" w:color="auto"/>
            </w:tcBorders>
            <w:shd w:val="clear" w:color="auto" w:fill="auto"/>
            <w:vAlign w:val="center"/>
            <w:hideMark/>
          </w:tcPr>
          <w:p w:rsidR="00C16461" w:rsidRPr="00894819" w:rsidRDefault="00C16461" w:rsidP="00B363D3">
            <w:pPr>
              <w:widowControl/>
              <w:jc w:val="left"/>
              <w:rPr>
                <w:rFonts w:ascii="Times New Roman" w:eastAsia="仿宋_GB2312" w:hAnsi="Times New Roman" w:cs="Times New Roman"/>
                <w:color w:val="000000"/>
                <w:kern w:val="0"/>
                <w:sz w:val="18"/>
                <w:szCs w:val="18"/>
              </w:rPr>
            </w:pPr>
          </w:p>
        </w:tc>
        <w:tc>
          <w:tcPr>
            <w:tcW w:w="1721" w:type="dxa"/>
            <w:tcBorders>
              <w:top w:val="nil"/>
              <w:left w:val="nil"/>
              <w:bottom w:val="single" w:sz="4" w:space="0" w:color="auto"/>
              <w:right w:val="single" w:sz="4" w:space="0" w:color="auto"/>
            </w:tcBorders>
            <w:shd w:val="clear" w:color="auto" w:fill="auto"/>
            <w:vAlign w:val="center"/>
            <w:hideMark/>
          </w:tcPr>
          <w:p w:rsidR="00C16461" w:rsidRPr="00894819" w:rsidRDefault="00C16461" w:rsidP="00B363D3">
            <w:pPr>
              <w:widowControl/>
              <w:jc w:val="left"/>
              <w:rPr>
                <w:rFonts w:ascii="Times New Roman" w:eastAsia="仿宋_GB2312" w:hAnsi="Times New Roman" w:cs="Times New Roman"/>
                <w:color w:val="000000"/>
                <w:kern w:val="0"/>
                <w:sz w:val="18"/>
                <w:szCs w:val="18"/>
              </w:rPr>
            </w:pPr>
          </w:p>
        </w:tc>
        <w:tc>
          <w:tcPr>
            <w:tcW w:w="957" w:type="dxa"/>
            <w:vMerge/>
            <w:tcBorders>
              <w:left w:val="nil"/>
              <w:bottom w:val="single" w:sz="4" w:space="0" w:color="auto"/>
              <w:right w:val="single" w:sz="4" w:space="0" w:color="auto"/>
            </w:tcBorders>
            <w:shd w:val="clear" w:color="auto" w:fill="auto"/>
            <w:vAlign w:val="center"/>
            <w:hideMark/>
          </w:tcPr>
          <w:p w:rsidR="00C16461" w:rsidRPr="00894819" w:rsidRDefault="00C16461" w:rsidP="00B363D3">
            <w:pPr>
              <w:widowControl/>
              <w:jc w:val="left"/>
              <w:rPr>
                <w:rFonts w:ascii="Times New Roman" w:eastAsia="仿宋_GB2312" w:hAnsi="Times New Roman" w:cs="Times New Roman"/>
                <w:color w:val="000000"/>
                <w:kern w:val="0"/>
                <w:sz w:val="18"/>
                <w:szCs w:val="18"/>
              </w:rPr>
            </w:pPr>
          </w:p>
        </w:tc>
        <w:tc>
          <w:tcPr>
            <w:tcW w:w="1100" w:type="dxa"/>
            <w:vMerge/>
            <w:tcBorders>
              <w:left w:val="nil"/>
              <w:bottom w:val="single" w:sz="4" w:space="0" w:color="auto"/>
              <w:right w:val="single" w:sz="4" w:space="0" w:color="auto"/>
            </w:tcBorders>
            <w:shd w:val="clear" w:color="auto" w:fill="auto"/>
            <w:vAlign w:val="center"/>
            <w:hideMark/>
          </w:tcPr>
          <w:p w:rsidR="00C16461" w:rsidRPr="00894819" w:rsidRDefault="00C16461" w:rsidP="00B363D3">
            <w:pPr>
              <w:widowControl/>
              <w:jc w:val="left"/>
              <w:rPr>
                <w:rFonts w:ascii="Times New Roman" w:eastAsia="仿宋_GB2312" w:hAnsi="Times New Roman" w:cs="Times New Roman"/>
                <w:color w:val="000000"/>
                <w:kern w:val="0"/>
                <w:sz w:val="18"/>
                <w:szCs w:val="18"/>
              </w:rPr>
            </w:pPr>
          </w:p>
        </w:tc>
        <w:tc>
          <w:tcPr>
            <w:tcW w:w="751" w:type="dxa"/>
            <w:vMerge/>
            <w:tcBorders>
              <w:left w:val="nil"/>
              <w:bottom w:val="single" w:sz="4" w:space="0" w:color="auto"/>
              <w:right w:val="single" w:sz="4" w:space="0" w:color="auto"/>
            </w:tcBorders>
            <w:shd w:val="clear" w:color="auto" w:fill="auto"/>
            <w:vAlign w:val="center"/>
            <w:hideMark/>
          </w:tcPr>
          <w:p w:rsidR="00C16461" w:rsidRPr="00894819" w:rsidRDefault="00C16461" w:rsidP="00B363D3">
            <w:pPr>
              <w:widowControl/>
              <w:jc w:val="left"/>
              <w:rPr>
                <w:rFonts w:ascii="Times New Roman" w:eastAsia="仿宋_GB2312" w:hAnsi="Times New Roman" w:cs="Times New Roman"/>
                <w:color w:val="000000"/>
                <w:kern w:val="0"/>
                <w:sz w:val="18"/>
                <w:szCs w:val="18"/>
              </w:rPr>
            </w:pPr>
          </w:p>
        </w:tc>
        <w:tc>
          <w:tcPr>
            <w:tcW w:w="1039" w:type="dxa"/>
            <w:vMerge/>
            <w:tcBorders>
              <w:left w:val="nil"/>
              <w:bottom w:val="single" w:sz="4" w:space="0" w:color="auto"/>
              <w:right w:val="single" w:sz="4" w:space="0" w:color="auto"/>
            </w:tcBorders>
            <w:shd w:val="clear" w:color="auto" w:fill="auto"/>
            <w:vAlign w:val="center"/>
            <w:hideMark/>
          </w:tcPr>
          <w:p w:rsidR="00C16461" w:rsidRPr="00894819" w:rsidRDefault="00C16461" w:rsidP="00B363D3">
            <w:pPr>
              <w:widowControl/>
              <w:jc w:val="left"/>
              <w:rPr>
                <w:rFonts w:ascii="Times New Roman" w:eastAsia="仿宋_GB2312" w:hAnsi="Times New Roman" w:cs="Times New Roman"/>
                <w:color w:val="000000"/>
                <w:kern w:val="0"/>
                <w:sz w:val="18"/>
                <w:szCs w:val="18"/>
              </w:rPr>
            </w:pPr>
          </w:p>
        </w:tc>
        <w:tc>
          <w:tcPr>
            <w:tcW w:w="1449" w:type="dxa"/>
            <w:vMerge/>
            <w:tcBorders>
              <w:left w:val="nil"/>
              <w:bottom w:val="single" w:sz="4" w:space="0" w:color="auto"/>
              <w:right w:val="single" w:sz="4" w:space="0" w:color="auto"/>
            </w:tcBorders>
            <w:shd w:val="clear" w:color="auto" w:fill="auto"/>
            <w:vAlign w:val="center"/>
            <w:hideMark/>
          </w:tcPr>
          <w:p w:rsidR="00C16461" w:rsidRPr="00894819" w:rsidRDefault="00C16461" w:rsidP="00B363D3">
            <w:pPr>
              <w:widowControl/>
              <w:jc w:val="left"/>
              <w:rPr>
                <w:rFonts w:ascii="Times New Roman" w:eastAsia="仿宋_GB2312" w:hAnsi="Times New Roman" w:cs="Times New Roman"/>
                <w:color w:val="000000"/>
                <w:kern w:val="0"/>
                <w:sz w:val="18"/>
                <w:szCs w:val="18"/>
              </w:rPr>
            </w:pPr>
          </w:p>
        </w:tc>
      </w:tr>
      <w:tr w:rsidR="00BC022C" w:rsidRPr="008E5860" w:rsidTr="009E608C">
        <w:trPr>
          <w:trHeight w:val="483"/>
          <w:jc w:val="center"/>
        </w:trPr>
        <w:tc>
          <w:tcPr>
            <w:tcW w:w="994" w:type="dxa"/>
            <w:vMerge/>
            <w:tcBorders>
              <w:left w:val="single" w:sz="4" w:space="0" w:color="auto"/>
              <w:right w:val="single" w:sz="4" w:space="0" w:color="auto"/>
            </w:tcBorders>
            <w:shd w:val="clear" w:color="auto" w:fill="auto"/>
            <w:vAlign w:val="center"/>
            <w:hideMark/>
          </w:tcPr>
          <w:p w:rsidR="00BC022C" w:rsidRPr="008E5860" w:rsidRDefault="00BC022C" w:rsidP="00B363D3">
            <w:pPr>
              <w:jc w:val="left"/>
              <w:rPr>
                <w:rFonts w:ascii="Times New Roman" w:eastAsia="仿宋_GB2312" w:hAnsi="Times New Roman" w:cs="Times New Roman"/>
                <w:color w:val="000000"/>
                <w:kern w:val="0"/>
                <w:szCs w:val="21"/>
              </w:rPr>
            </w:pPr>
          </w:p>
        </w:tc>
        <w:tc>
          <w:tcPr>
            <w:tcW w:w="995" w:type="dxa"/>
            <w:vMerge w:val="restart"/>
            <w:tcBorders>
              <w:top w:val="nil"/>
              <w:left w:val="nil"/>
              <w:right w:val="single" w:sz="4" w:space="0" w:color="auto"/>
            </w:tcBorders>
            <w:shd w:val="clear" w:color="auto" w:fill="auto"/>
            <w:vAlign w:val="center"/>
            <w:hideMark/>
          </w:tcPr>
          <w:p w:rsidR="00BC022C" w:rsidRPr="00894819" w:rsidRDefault="00BC022C"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效益指标</w:t>
            </w:r>
          </w:p>
          <w:p w:rsidR="00BC022C" w:rsidRPr="00894819" w:rsidRDefault="00BC022C" w:rsidP="00B363D3">
            <w:pPr>
              <w:widowControl/>
              <w:jc w:val="left"/>
              <w:rPr>
                <w:rFonts w:ascii="Times New Roman" w:eastAsia="仿宋_GB2312" w:hAnsi="Times New Roman" w:cs="Times New Roman"/>
                <w:color w:val="000000"/>
                <w:kern w:val="0"/>
                <w:sz w:val="18"/>
                <w:szCs w:val="18"/>
              </w:rPr>
            </w:pPr>
          </w:p>
          <w:p w:rsidR="00BC022C" w:rsidRPr="00894819" w:rsidRDefault="00BC022C"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w:t>
            </w:r>
            <w:r w:rsidRPr="00894819">
              <w:rPr>
                <w:rFonts w:ascii="Times New Roman" w:eastAsia="仿宋_GB2312" w:hAnsi="Times New Roman" w:cs="Times New Roman"/>
                <w:color w:val="000000"/>
                <w:kern w:val="0"/>
                <w:sz w:val="18"/>
                <w:szCs w:val="18"/>
              </w:rPr>
              <w:t>30</w:t>
            </w:r>
            <w:r w:rsidRPr="00894819">
              <w:rPr>
                <w:rFonts w:ascii="Times New Roman" w:eastAsia="仿宋_GB2312" w:hAnsi="Times New Roman" w:cs="Times New Roman"/>
                <w:color w:val="000000"/>
                <w:kern w:val="0"/>
                <w:sz w:val="18"/>
                <w:szCs w:val="18"/>
              </w:rPr>
              <w:t>分）</w:t>
            </w:r>
          </w:p>
        </w:tc>
        <w:tc>
          <w:tcPr>
            <w:tcW w:w="1194" w:type="dxa"/>
            <w:vMerge w:val="restart"/>
            <w:tcBorders>
              <w:top w:val="nil"/>
              <w:left w:val="nil"/>
              <w:right w:val="single" w:sz="4" w:space="0" w:color="auto"/>
            </w:tcBorders>
            <w:shd w:val="clear" w:color="auto" w:fill="auto"/>
            <w:vAlign w:val="center"/>
            <w:hideMark/>
          </w:tcPr>
          <w:p w:rsidR="00BC022C" w:rsidRPr="00894819" w:rsidRDefault="00BC022C" w:rsidP="00B363D3">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经济效</w:t>
            </w:r>
          </w:p>
          <w:p w:rsidR="00BC022C" w:rsidRPr="00894819" w:rsidRDefault="00BC022C" w:rsidP="00B363D3">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益指标</w:t>
            </w:r>
          </w:p>
        </w:tc>
        <w:tc>
          <w:tcPr>
            <w:tcW w:w="1721" w:type="dxa"/>
            <w:vMerge w:val="restart"/>
            <w:tcBorders>
              <w:top w:val="nil"/>
              <w:left w:val="nil"/>
              <w:right w:val="single" w:sz="4" w:space="0" w:color="auto"/>
            </w:tcBorders>
            <w:shd w:val="clear" w:color="auto" w:fill="auto"/>
            <w:vAlign w:val="center"/>
            <w:hideMark/>
          </w:tcPr>
          <w:p w:rsidR="00BC022C" w:rsidRPr="00894819" w:rsidRDefault="00981C2C" w:rsidP="00B363D3">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增加景区游客</w:t>
            </w:r>
            <w:r w:rsidR="008661F2" w:rsidRPr="00894819">
              <w:rPr>
                <w:rFonts w:ascii="Times New Roman" w:eastAsia="仿宋_GB2312" w:hAnsi="Times New Roman" w:cs="Times New Roman" w:hint="eastAsia"/>
                <w:color w:val="000000"/>
                <w:kern w:val="0"/>
                <w:sz w:val="18"/>
                <w:szCs w:val="18"/>
              </w:rPr>
              <w:t>人数；提高景区门票收入</w:t>
            </w:r>
          </w:p>
        </w:tc>
        <w:tc>
          <w:tcPr>
            <w:tcW w:w="957" w:type="dxa"/>
            <w:vMerge w:val="restart"/>
            <w:tcBorders>
              <w:top w:val="nil"/>
              <w:left w:val="nil"/>
              <w:right w:val="single" w:sz="4" w:space="0" w:color="auto"/>
            </w:tcBorders>
            <w:shd w:val="clear" w:color="auto" w:fill="auto"/>
            <w:vAlign w:val="center"/>
            <w:hideMark/>
          </w:tcPr>
          <w:p w:rsidR="00BC022C" w:rsidRPr="00894819" w:rsidRDefault="00BC022C" w:rsidP="00B363D3">
            <w:pPr>
              <w:jc w:val="left"/>
              <w:rPr>
                <w:rFonts w:ascii="Times New Roman" w:eastAsia="仿宋_GB2312" w:hAnsi="Times New Roman" w:cs="Times New Roman"/>
                <w:color w:val="000000"/>
                <w:kern w:val="0"/>
                <w:sz w:val="18"/>
                <w:szCs w:val="18"/>
              </w:rPr>
            </w:pPr>
          </w:p>
        </w:tc>
        <w:tc>
          <w:tcPr>
            <w:tcW w:w="1100" w:type="dxa"/>
            <w:vMerge w:val="restart"/>
            <w:tcBorders>
              <w:top w:val="nil"/>
              <w:left w:val="nil"/>
              <w:right w:val="single" w:sz="4" w:space="0" w:color="auto"/>
            </w:tcBorders>
            <w:shd w:val="clear" w:color="auto" w:fill="auto"/>
            <w:vAlign w:val="center"/>
            <w:hideMark/>
          </w:tcPr>
          <w:p w:rsidR="00BC022C" w:rsidRPr="00894819" w:rsidRDefault="00BC022C" w:rsidP="00B363D3">
            <w:pPr>
              <w:jc w:val="left"/>
              <w:rPr>
                <w:rFonts w:ascii="Times New Roman" w:eastAsia="仿宋_GB2312" w:hAnsi="Times New Roman" w:cs="Times New Roman"/>
                <w:color w:val="000000"/>
                <w:kern w:val="0"/>
                <w:sz w:val="18"/>
                <w:szCs w:val="18"/>
              </w:rPr>
            </w:pPr>
          </w:p>
        </w:tc>
        <w:tc>
          <w:tcPr>
            <w:tcW w:w="751" w:type="dxa"/>
            <w:vMerge w:val="restart"/>
            <w:tcBorders>
              <w:top w:val="nil"/>
              <w:left w:val="nil"/>
              <w:right w:val="single" w:sz="4" w:space="0" w:color="auto"/>
            </w:tcBorders>
            <w:shd w:val="clear" w:color="auto" w:fill="auto"/>
            <w:vAlign w:val="center"/>
            <w:hideMark/>
          </w:tcPr>
          <w:p w:rsidR="00BC022C" w:rsidRPr="00894819" w:rsidRDefault="00C16461" w:rsidP="00B363D3">
            <w:pPr>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15</w:t>
            </w:r>
          </w:p>
        </w:tc>
        <w:tc>
          <w:tcPr>
            <w:tcW w:w="1039" w:type="dxa"/>
            <w:vMerge w:val="restart"/>
            <w:tcBorders>
              <w:top w:val="nil"/>
              <w:left w:val="nil"/>
              <w:right w:val="single" w:sz="4" w:space="0" w:color="auto"/>
            </w:tcBorders>
            <w:shd w:val="clear" w:color="auto" w:fill="auto"/>
            <w:vAlign w:val="center"/>
            <w:hideMark/>
          </w:tcPr>
          <w:p w:rsidR="00BC022C" w:rsidRPr="00894819" w:rsidRDefault="00C16461" w:rsidP="00B363D3">
            <w:pPr>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13</w:t>
            </w:r>
          </w:p>
        </w:tc>
        <w:tc>
          <w:tcPr>
            <w:tcW w:w="1449" w:type="dxa"/>
            <w:tcBorders>
              <w:top w:val="nil"/>
              <w:left w:val="nil"/>
              <w:right w:val="single" w:sz="4" w:space="0" w:color="auto"/>
            </w:tcBorders>
            <w:shd w:val="clear" w:color="auto" w:fill="auto"/>
            <w:vAlign w:val="center"/>
            <w:hideMark/>
          </w:tcPr>
          <w:p w:rsidR="00BC022C" w:rsidRPr="00894819" w:rsidRDefault="008661F2" w:rsidP="00B363D3">
            <w:pPr>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资金到账时间晚；因疫情耽误工程进度</w:t>
            </w:r>
          </w:p>
        </w:tc>
      </w:tr>
      <w:tr w:rsidR="00BC022C" w:rsidRPr="008E5860" w:rsidTr="00D63A99">
        <w:trPr>
          <w:trHeight w:val="80"/>
          <w:jc w:val="center"/>
        </w:trPr>
        <w:tc>
          <w:tcPr>
            <w:tcW w:w="994" w:type="dxa"/>
            <w:vMerge/>
            <w:tcBorders>
              <w:left w:val="single" w:sz="4" w:space="0" w:color="auto"/>
              <w:right w:val="single" w:sz="4" w:space="0" w:color="auto"/>
            </w:tcBorders>
            <w:shd w:val="clear" w:color="auto" w:fill="auto"/>
            <w:vAlign w:val="center"/>
            <w:hideMark/>
          </w:tcPr>
          <w:p w:rsidR="00BC022C" w:rsidRPr="008E5860" w:rsidRDefault="00BC022C"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BC022C" w:rsidRPr="00894819" w:rsidRDefault="00BC022C" w:rsidP="00B363D3">
            <w:pPr>
              <w:jc w:val="left"/>
              <w:rPr>
                <w:rFonts w:ascii="Times New Roman" w:eastAsia="仿宋_GB2312" w:hAnsi="Times New Roman" w:cs="Times New Roman"/>
                <w:color w:val="000000"/>
                <w:kern w:val="0"/>
                <w:sz w:val="18"/>
                <w:szCs w:val="18"/>
              </w:rPr>
            </w:pPr>
          </w:p>
        </w:tc>
        <w:tc>
          <w:tcPr>
            <w:tcW w:w="1194" w:type="dxa"/>
            <w:vMerge/>
            <w:tcBorders>
              <w:left w:val="nil"/>
              <w:bottom w:val="single" w:sz="4" w:space="0" w:color="auto"/>
              <w:right w:val="single" w:sz="4" w:space="0" w:color="auto"/>
            </w:tcBorders>
            <w:shd w:val="clear" w:color="auto" w:fill="auto"/>
            <w:vAlign w:val="center"/>
            <w:hideMark/>
          </w:tcPr>
          <w:p w:rsidR="00BC022C" w:rsidRPr="00894819" w:rsidRDefault="00BC022C" w:rsidP="00B363D3">
            <w:pPr>
              <w:widowControl/>
              <w:jc w:val="center"/>
              <w:rPr>
                <w:rFonts w:ascii="Times New Roman" w:eastAsia="仿宋_GB2312" w:hAnsi="Times New Roman" w:cs="Times New Roman"/>
                <w:color w:val="000000"/>
                <w:kern w:val="0"/>
                <w:sz w:val="18"/>
                <w:szCs w:val="18"/>
              </w:rPr>
            </w:pPr>
          </w:p>
        </w:tc>
        <w:tc>
          <w:tcPr>
            <w:tcW w:w="1721" w:type="dxa"/>
            <w:vMerge/>
            <w:tcBorders>
              <w:left w:val="nil"/>
              <w:bottom w:val="single" w:sz="4" w:space="0" w:color="auto"/>
              <w:right w:val="single" w:sz="4" w:space="0" w:color="auto"/>
            </w:tcBorders>
            <w:shd w:val="clear" w:color="auto" w:fill="auto"/>
            <w:vAlign w:val="center"/>
            <w:hideMark/>
          </w:tcPr>
          <w:p w:rsidR="00BC022C" w:rsidRPr="00894819" w:rsidRDefault="00BC022C" w:rsidP="00B363D3">
            <w:pPr>
              <w:widowControl/>
              <w:jc w:val="left"/>
              <w:rPr>
                <w:rFonts w:ascii="Times New Roman" w:eastAsia="仿宋_GB2312" w:hAnsi="Times New Roman" w:cs="Times New Roman"/>
                <w:color w:val="000000"/>
                <w:kern w:val="0"/>
                <w:sz w:val="18"/>
                <w:szCs w:val="18"/>
              </w:rPr>
            </w:pPr>
          </w:p>
        </w:tc>
        <w:tc>
          <w:tcPr>
            <w:tcW w:w="957" w:type="dxa"/>
            <w:vMerge/>
            <w:tcBorders>
              <w:left w:val="nil"/>
              <w:bottom w:val="single" w:sz="4" w:space="0" w:color="auto"/>
              <w:right w:val="single" w:sz="4" w:space="0" w:color="auto"/>
            </w:tcBorders>
            <w:shd w:val="clear" w:color="auto" w:fill="auto"/>
            <w:vAlign w:val="center"/>
            <w:hideMark/>
          </w:tcPr>
          <w:p w:rsidR="00BC022C" w:rsidRPr="00894819" w:rsidRDefault="00BC022C" w:rsidP="00B363D3">
            <w:pPr>
              <w:widowControl/>
              <w:jc w:val="left"/>
              <w:rPr>
                <w:rFonts w:ascii="Times New Roman" w:eastAsia="仿宋_GB2312" w:hAnsi="Times New Roman" w:cs="Times New Roman"/>
                <w:color w:val="000000"/>
                <w:kern w:val="0"/>
                <w:sz w:val="18"/>
                <w:szCs w:val="18"/>
              </w:rPr>
            </w:pPr>
          </w:p>
        </w:tc>
        <w:tc>
          <w:tcPr>
            <w:tcW w:w="1100" w:type="dxa"/>
            <w:vMerge/>
            <w:tcBorders>
              <w:left w:val="nil"/>
              <w:bottom w:val="single" w:sz="4" w:space="0" w:color="auto"/>
              <w:right w:val="single" w:sz="4" w:space="0" w:color="auto"/>
            </w:tcBorders>
            <w:shd w:val="clear" w:color="auto" w:fill="auto"/>
            <w:vAlign w:val="center"/>
            <w:hideMark/>
          </w:tcPr>
          <w:p w:rsidR="00BC022C" w:rsidRPr="00894819" w:rsidRDefault="00BC022C" w:rsidP="00B363D3">
            <w:pPr>
              <w:widowControl/>
              <w:jc w:val="left"/>
              <w:rPr>
                <w:rFonts w:ascii="Times New Roman" w:eastAsia="仿宋_GB2312" w:hAnsi="Times New Roman" w:cs="Times New Roman"/>
                <w:color w:val="000000"/>
                <w:kern w:val="0"/>
                <w:sz w:val="18"/>
                <w:szCs w:val="18"/>
              </w:rPr>
            </w:pPr>
          </w:p>
        </w:tc>
        <w:tc>
          <w:tcPr>
            <w:tcW w:w="751" w:type="dxa"/>
            <w:vMerge/>
            <w:tcBorders>
              <w:left w:val="nil"/>
              <w:bottom w:val="single" w:sz="4" w:space="0" w:color="auto"/>
              <w:right w:val="single" w:sz="4" w:space="0" w:color="auto"/>
            </w:tcBorders>
            <w:shd w:val="clear" w:color="auto" w:fill="auto"/>
            <w:vAlign w:val="center"/>
            <w:hideMark/>
          </w:tcPr>
          <w:p w:rsidR="00BC022C" w:rsidRPr="00894819" w:rsidRDefault="00BC022C" w:rsidP="00B363D3">
            <w:pPr>
              <w:widowControl/>
              <w:jc w:val="left"/>
              <w:rPr>
                <w:rFonts w:ascii="Times New Roman" w:eastAsia="仿宋_GB2312" w:hAnsi="Times New Roman" w:cs="Times New Roman"/>
                <w:color w:val="000000"/>
                <w:kern w:val="0"/>
                <w:sz w:val="18"/>
                <w:szCs w:val="18"/>
              </w:rPr>
            </w:pPr>
          </w:p>
        </w:tc>
        <w:tc>
          <w:tcPr>
            <w:tcW w:w="1039" w:type="dxa"/>
            <w:vMerge/>
            <w:tcBorders>
              <w:left w:val="nil"/>
              <w:bottom w:val="single" w:sz="4" w:space="0" w:color="auto"/>
              <w:right w:val="single" w:sz="4" w:space="0" w:color="auto"/>
            </w:tcBorders>
            <w:shd w:val="clear" w:color="auto" w:fill="auto"/>
            <w:vAlign w:val="center"/>
            <w:hideMark/>
          </w:tcPr>
          <w:p w:rsidR="00BC022C" w:rsidRPr="00894819" w:rsidRDefault="00BC022C" w:rsidP="00B363D3">
            <w:pPr>
              <w:widowControl/>
              <w:jc w:val="left"/>
              <w:rPr>
                <w:rFonts w:ascii="Times New Roman" w:eastAsia="仿宋_GB2312" w:hAnsi="Times New Roman" w:cs="Times New Roman"/>
                <w:color w:val="000000"/>
                <w:kern w:val="0"/>
                <w:sz w:val="18"/>
                <w:szCs w:val="18"/>
              </w:rPr>
            </w:pPr>
          </w:p>
        </w:tc>
        <w:tc>
          <w:tcPr>
            <w:tcW w:w="1449" w:type="dxa"/>
            <w:tcBorders>
              <w:top w:val="nil"/>
              <w:left w:val="nil"/>
              <w:bottom w:val="single" w:sz="4" w:space="0" w:color="auto"/>
              <w:right w:val="single" w:sz="4" w:space="0" w:color="auto"/>
            </w:tcBorders>
            <w:shd w:val="clear" w:color="auto" w:fill="auto"/>
            <w:vAlign w:val="center"/>
            <w:hideMark/>
          </w:tcPr>
          <w:p w:rsidR="00BC022C" w:rsidRPr="00894819" w:rsidRDefault="00BC022C" w:rsidP="00B363D3">
            <w:pPr>
              <w:widowControl/>
              <w:jc w:val="left"/>
              <w:rPr>
                <w:rFonts w:ascii="Times New Roman" w:eastAsia="仿宋_GB2312" w:hAnsi="Times New Roman" w:cs="Times New Roman"/>
                <w:color w:val="000000"/>
                <w:kern w:val="0"/>
                <w:sz w:val="18"/>
                <w:szCs w:val="18"/>
              </w:rPr>
            </w:pPr>
          </w:p>
        </w:tc>
      </w:tr>
      <w:tr w:rsidR="00C16461" w:rsidRPr="008E5860" w:rsidTr="00D63A99">
        <w:trPr>
          <w:trHeight w:val="412"/>
          <w:jc w:val="center"/>
        </w:trPr>
        <w:tc>
          <w:tcPr>
            <w:tcW w:w="994" w:type="dxa"/>
            <w:vMerge/>
            <w:tcBorders>
              <w:left w:val="single" w:sz="4" w:space="0" w:color="auto"/>
              <w:right w:val="single" w:sz="4" w:space="0" w:color="auto"/>
            </w:tcBorders>
            <w:shd w:val="clear" w:color="auto" w:fill="auto"/>
            <w:vAlign w:val="center"/>
            <w:hideMark/>
          </w:tcPr>
          <w:p w:rsidR="00C16461" w:rsidRPr="008E5860" w:rsidRDefault="00C16461"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C16461" w:rsidRPr="00894819" w:rsidRDefault="00C16461" w:rsidP="00B363D3">
            <w:pPr>
              <w:jc w:val="left"/>
              <w:rPr>
                <w:rFonts w:ascii="Times New Roman" w:eastAsia="仿宋_GB2312" w:hAnsi="Times New Roman" w:cs="Times New Roman"/>
                <w:color w:val="000000"/>
                <w:kern w:val="0"/>
                <w:sz w:val="18"/>
                <w:szCs w:val="18"/>
              </w:rPr>
            </w:pPr>
          </w:p>
        </w:tc>
        <w:tc>
          <w:tcPr>
            <w:tcW w:w="1194" w:type="dxa"/>
            <w:tcBorders>
              <w:top w:val="nil"/>
              <w:left w:val="nil"/>
              <w:bottom w:val="single" w:sz="4" w:space="0" w:color="auto"/>
              <w:right w:val="single" w:sz="4" w:space="0" w:color="auto"/>
            </w:tcBorders>
            <w:shd w:val="clear" w:color="auto" w:fill="auto"/>
            <w:vAlign w:val="center"/>
            <w:hideMark/>
          </w:tcPr>
          <w:p w:rsidR="00C16461" w:rsidRPr="00894819" w:rsidRDefault="00C16461" w:rsidP="00B363D3">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社会效</w:t>
            </w:r>
          </w:p>
          <w:p w:rsidR="00C16461" w:rsidRPr="00894819" w:rsidRDefault="00C16461" w:rsidP="00B363D3">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益指标</w:t>
            </w:r>
          </w:p>
        </w:tc>
        <w:tc>
          <w:tcPr>
            <w:tcW w:w="1721" w:type="dxa"/>
            <w:tcBorders>
              <w:top w:val="nil"/>
              <w:left w:val="nil"/>
              <w:bottom w:val="single" w:sz="4" w:space="0" w:color="auto"/>
              <w:right w:val="single" w:sz="4" w:space="0" w:color="auto"/>
            </w:tcBorders>
            <w:shd w:val="clear" w:color="auto" w:fill="auto"/>
            <w:vAlign w:val="center"/>
          </w:tcPr>
          <w:p w:rsidR="00C16461" w:rsidRPr="00894819" w:rsidRDefault="00C16461" w:rsidP="00B363D3">
            <w:pPr>
              <w:widowControl/>
              <w:jc w:val="left"/>
              <w:rPr>
                <w:rFonts w:ascii="Times New Roman" w:eastAsia="仿宋_GB2312" w:hAnsi="Times New Roman" w:cs="Times New Roman"/>
                <w:color w:val="000000"/>
                <w:kern w:val="0"/>
                <w:sz w:val="18"/>
                <w:szCs w:val="18"/>
              </w:rPr>
            </w:pPr>
          </w:p>
        </w:tc>
        <w:tc>
          <w:tcPr>
            <w:tcW w:w="957" w:type="dxa"/>
            <w:tcBorders>
              <w:top w:val="nil"/>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100" w:type="dxa"/>
            <w:tcBorders>
              <w:top w:val="nil"/>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751" w:type="dxa"/>
            <w:tcBorders>
              <w:top w:val="nil"/>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039" w:type="dxa"/>
            <w:tcBorders>
              <w:top w:val="nil"/>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449" w:type="dxa"/>
            <w:tcBorders>
              <w:top w:val="nil"/>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r>
      <w:tr w:rsidR="00855900" w:rsidRPr="008E5860" w:rsidTr="00855900">
        <w:trPr>
          <w:trHeight w:val="84"/>
          <w:jc w:val="center"/>
        </w:trPr>
        <w:tc>
          <w:tcPr>
            <w:tcW w:w="994" w:type="dxa"/>
            <w:vMerge/>
            <w:tcBorders>
              <w:left w:val="single" w:sz="4" w:space="0" w:color="auto"/>
              <w:right w:val="single" w:sz="4" w:space="0" w:color="auto"/>
            </w:tcBorders>
            <w:shd w:val="clear" w:color="auto" w:fill="auto"/>
            <w:vAlign w:val="center"/>
            <w:hideMark/>
          </w:tcPr>
          <w:p w:rsidR="00855900" w:rsidRPr="008E5860" w:rsidRDefault="00855900" w:rsidP="00B363D3">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855900" w:rsidRPr="00894819" w:rsidRDefault="00855900" w:rsidP="00B363D3">
            <w:pPr>
              <w:jc w:val="left"/>
              <w:rPr>
                <w:rFonts w:ascii="Times New Roman" w:eastAsia="仿宋_GB2312" w:hAnsi="Times New Roman" w:cs="Times New Roman"/>
                <w:color w:val="000000"/>
                <w:kern w:val="0"/>
                <w:sz w:val="18"/>
                <w:szCs w:val="18"/>
              </w:rPr>
            </w:pPr>
          </w:p>
        </w:tc>
        <w:tc>
          <w:tcPr>
            <w:tcW w:w="1194" w:type="dxa"/>
            <w:tcBorders>
              <w:top w:val="single" w:sz="4" w:space="0" w:color="auto"/>
              <w:left w:val="nil"/>
              <w:right w:val="single" w:sz="4" w:space="0" w:color="auto"/>
            </w:tcBorders>
            <w:shd w:val="clear" w:color="auto" w:fill="auto"/>
            <w:vAlign w:val="center"/>
            <w:hideMark/>
          </w:tcPr>
          <w:p w:rsidR="00855900" w:rsidRPr="00894819" w:rsidRDefault="00855900" w:rsidP="00B363D3">
            <w:pPr>
              <w:jc w:val="center"/>
              <w:rPr>
                <w:rFonts w:ascii="Times New Roman" w:eastAsia="仿宋_GB2312" w:hAnsi="Times New Roman" w:cs="Times New Roman"/>
                <w:color w:val="000000"/>
                <w:kern w:val="0"/>
                <w:sz w:val="18"/>
                <w:szCs w:val="18"/>
              </w:rPr>
            </w:pPr>
          </w:p>
        </w:tc>
        <w:tc>
          <w:tcPr>
            <w:tcW w:w="1721" w:type="dxa"/>
            <w:tcBorders>
              <w:top w:val="single" w:sz="4" w:space="0" w:color="auto"/>
              <w:left w:val="nil"/>
              <w:right w:val="single" w:sz="4" w:space="0" w:color="auto"/>
            </w:tcBorders>
            <w:shd w:val="clear" w:color="auto" w:fill="auto"/>
            <w:vAlign w:val="center"/>
          </w:tcPr>
          <w:p w:rsidR="00855900" w:rsidRPr="00894819" w:rsidRDefault="00855900" w:rsidP="00B363D3">
            <w:pPr>
              <w:widowControl/>
              <w:jc w:val="left"/>
              <w:rPr>
                <w:rFonts w:ascii="Times New Roman" w:eastAsia="仿宋_GB2312" w:hAnsi="Times New Roman" w:cs="Times New Roman"/>
                <w:color w:val="000000"/>
                <w:kern w:val="0"/>
                <w:sz w:val="18"/>
                <w:szCs w:val="18"/>
              </w:rPr>
            </w:pPr>
          </w:p>
        </w:tc>
        <w:tc>
          <w:tcPr>
            <w:tcW w:w="957" w:type="dxa"/>
            <w:tcBorders>
              <w:top w:val="single" w:sz="4" w:space="0" w:color="auto"/>
              <w:left w:val="nil"/>
              <w:right w:val="single" w:sz="4" w:space="0" w:color="auto"/>
            </w:tcBorders>
            <w:shd w:val="clear" w:color="auto" w:fill="auto"/>
            <w:vAlign w:val="center"/>
            <w:hideMark/>
          </w:tcPr>
          <w:p w:rsidR="00855900" w:rsidRPr="00894819" w:rsidRDefault="00855900" w:rsidP="00C16461">
            <w:pPr>
              <w:jc w:val="left"/>
              <w:rPr>
                <w:rFonts w:ascii="Times New Roman" w:eastAsia="仿宋_GB2312" w:hAnsi="Times New Roman" w:cs="Times New Roman"/>
                <w:color w:val="000000"/>
                <w:kern w:val="0"/>
                <w:sz w:val="18"/>
                <w:szCs w:val="18"/>
              </w:rPr>
            </w:pPr>
          </w:p>
        </w:tc>
        <w:tc>
          <w:tcPr>
            <w:tcW w:w="1100" w:type="dxa"/>
            <w:tcBorders>
              <w:top w:val="single" w:sz="4" w:space="0" w:color="auto"/>
              <w:left w:val="nil"/>
              <w:right w:val="single" w:sz="4" w:space="0" w:color="auto"/>
            </w:tcBorders>
            <w:shd w:val="clear" w:color="auto" w:fill="auto"/>
            <w:vAlign w:val="center"/>
            <w:hideMark/>
          </w:tcPr>
          <w:p w:rsidR="00855900" w:rsidRPr="00894819" w:rsidRDefault="00855900" w:rsidP="00C16461">
            <w:pPr>
              <w:jc w:val="left"/>
              <w:rPr>
                <w:rFonts w:ascii="Times New Roman" w:eastAsia="仿宋_GB2312" w:hAnsi="Times New Roman" w:cs="Times New Roman"/>
                <w:color w:val="000000"/>
                <w:kern w:val="0"/>
                <w:sz w:val="18"/>
                <w:szCs w:val="18"/>
              </w:rPr>
            </w:pPr>
          </w:p>
        </w:tc>
        <w:tc>
          <w:tcPr>
            <w:tcW w:w="751" w:type="dxa"/>
            <w:tcBorders>
              <w:top w:val="single" w:sz="4" w:space="0" w:color="auto"/>
              <w:left w:val="nil"/>
              <w:right w:val="single" w:sz="4" w:space="0" w:color="auto"/>
            </w:tcBorders>
            <w:shd w:val="clear" w:color="auto" w:fill="auto"/>
            <w:vAlign w:val="center"/>
            <w:hideMark/>
          </w:tcPr>
          <w:p w:rsidR="00855900" w:rsidRPr="00894819" w:rsidRDefault="00855900" w:rsidP="00C16461">
            <w:pPr>
              <w:jc w:val="left"/>
              <w:rPr>
                <w:rFonts w:ascii="Times New Roman" w:eastAsia="仿宋_GB2312" w:hAnsi="Times New Roman" w:cs="Times New Roman"/>
                <w:color w:val="000000"/>
                <w:kern w:val="0"/>
                <w:sz w:val="18"/>
                <w:szCs w:val="18"/>
              </w:rPr>
            </w:pPr>
          </w:p>
        </w:tc>
        <w:tc>
          <w:tcPr>
            <w:tcW w:w="1039" w:type="dxa"/>
            <w:tcBorders>
              <w:top w:val="single" w:sz="4" w:space="0" w:color="auto"/>
              <w:left w:val="nil"/>
              <w:right w:val="single" w:sz="4" w:space="0" w:color="auto"/>
            </w:tcBorders>
            <w:shd w:val="clear" w:color="auto" w:fill="auto"/>
            <w:vAlign w:val="center"/>
            <w:hideMark/>
          </w:tcPr>
          <w:p w:rsidR="00855900" w:rsidRPr="00894819" w:rsidRDefault="00855900" w:rsidP="00C16461">
            <w:pPr>
              <w:jc w:val="left"/>
              <w:rPr>
                <w:rFonts w:ascii="Times New Roman" w:eastAsia="仿宋_GB2312" w:hAnsi="Times New Roman" w:cs="Times New Roman"/>
                <w:color w:val="000000"/>
                <w:kern w:val="0"/>
                <w:sz w:val="18"/>
                <w:szCs w:val="18"/>
              </w:rPr>
            </w:pPr>
          </w:p>
        </w:tc>
        <w:tc>
          <w:tcPr>
            <w:tcW w:w="1449" w:type="dxa"/>
            <w:tcBorders>
              <w:top w:val="single" w:sz="4" w:space="0" w:color="auto"/>
              <w:left w:val="nil"/>
              <w:right w:val="single" w:sz="4" w:space="0" w:color="auto"/>
            </w:tcBorders>
            <w:shd w:val="clear" w:color="auto" w:fill="auto"/>
            <w:vAlign w:val="center"/>
            <w:hideMark/>
          </w:tcPr>
          <w:p w:rsidR="00855900" w:rsidRPr="00894819" w:rsidRDefault="00855900" w:rsidP="00C16461">
            <w:pPr>
              <w:jc w:val="left"/>
              <w:rPr>
                <w:rFonts w:ascii="Times New Roman" w:eastAsia="仿宋_GB2312" w:hAnsi="Times New Roman" w:cs="Times New Roman"/>
                <w:color w:val="000000"/>
                <w:kern w:val="0"/>
                <w:sz w:val="18"/>
                <w:szCs w:val="18"/>
              </w:rPr>
            </w:pPr>
          </w:p>
        </w:tc>
      </w:tr>
      <w:tr w:rsidR="00C16461" w:rsidRPr="008E5860" w:rsidTr="00D63A99">
        <w:trPr>
          <w:trHeight w:val="773"/>
          <w:jc w:val="center"/>
        </w:trPr>
        <w:tc>
          <w:tcPr>
            <w:tcW w:w="994" w:type="dxa"/>
            <w:vMerge/>
            <w:tcBorders>
              <w:left w:val="single" w:sz="4" w:space="0" w:color="auto"/>
              <w:right w:val="single" w:sz="4" w:space="0" w:color="auto"/>
            </w:tcBorders>
            <w:shd w:val="clear" w:color="auto" w:fill="auto"/>
            <w:vAlign w:val="center"/>
            <w:hideMark/>
          </w:tcPr>
          <w:p w:rsidR="00C16461" w:rsidRPr="008E5860" w:rsidRDefault="00C16461" w:rsidP="00C16461">
            <w:pPr>
              <w:jc w:val="left"/>
              <w:rPr>
                <w:rFonts w:ascii="Times New Roman" w:eastAsia="仿宋_GB2312" w:hAnsi="Times New Roman" w:cs="Times New Roman"/>
                <w:color w:val="000000"/>
                <w:kern w:val="0"/>
                <w:szCs w:val="21"/>
              </w:rPr>
            </w:pPr>
          </w:p>
        </w:tc>
        <w:tc>
          <w:tcPr>
            <w:tcW w:w="995" w:type="dxa"/>
            <w:vMerge/>
            <w:tcBorders>
              <w:left w:val="nil"/>
              <w:right w:val="single" w:sz="4" w:space="0" w:color="auto"/>
            </w:tcBorders>
            <w:shd w:val="clear" w:color="auto" w:fill="auto"/>
            <w:vAlign w:val="center"/>
            <w:hideMark/>
          </w:tcPr>
          <w:p w:rsidR="00C16461" w:rsidRPr="00894819" w:rsidRDefault="00C16461" w:rsidP="00C16461">
            <w:pPr>
              <w:jc w:val="left"/>
              <w:rPr>
                <w:rFonts w:ascii="Times New Roman" w:eastAsia="仿宋_GB2312" w:hAnsi="Times New Roman" w:cs="Times New Roman"/>
                <w:color w:val="000000"/>
                <w:kern w:val="0"/>
                <w:sz w:val="18"/>
                <w:szCs w:val="18"/>
              </w:rPr>
            </w:pPr>
          </w:p>
        </w:tc>
        <w:tc>
          <w:tcPr>
            <w:tcW w:w="1194" w:type="dxa"/>
            <w:tcBorders>
              <w:top w:val="nil"/>
              <w:left w:val="nil"/>
              <w:right w:val="single" w:sz="4" w:space="0" w:color="auto"/>
            </w:tcBorders>
            <w:shd w:val="clear" w:color="auto" w:fill="auto"/>
            <w:vAlign w:val="center"/>
            <w:hideMark/>
          </w:tcPr>
          <w:p w:rsidR="00C16461" w:rsidRPr="00894819" w:rsidRDefault="00C16461" w:rsidP="00C16461">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生态效</w:t>
            </w:r>
          </w:p>
          <w:p w:rsidR="00C16461" w:rsidRPr="00894819" w:rsidRDefault="00C16461" w:rsidP="00C16461">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益指标</w:t>
            </w:r>
          </w:p>
        </w:tc>
        <w:tc>
          <w:tcPr>
            <w:tcW w:w="1721" w:type="dxa"/>
            <w:tcBorders>
              <w:top w:val="nil"/>
              <w:left w:val="nil"/>
              <w:right w:val="single" w:sz="4" w:space="0" w:color="auto"/>
            </w:tcBorders>
            <w:shd w:val="clear" w:color="auto" w:fill="auto"/>
            <w:vAlign w:val="center"/>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补种生态兼景观功能树种，培育混交林，改善景区游线观光效果和形象</w:t>
            </w:r>
          </w:p>
        </w:tc>
        <w:tc>
          <w:tcPr>
            <w:tcW w:w="957" w:type="dxa"/>
            <w:tcBorders>
              <w:top w:val="nil"/>
              <w:left w:val="nil"/>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完成功能</w:t>
            </w:r>
            <w:r w:rsidRPr="00894819">
              <w:rPr>
                <w:rFonts w:ascii="Times New Roman" w:eastAsia="仿宋_GB2312" w:hAnsi="Times New Roman" w:cs="Times New Roman"/>
                <w:color w:val="000000"/>
                <w:kern w:val="0"/>
                <w:sz w:val="18"/>
                <w:szCs w:val="18"/>
              </w:rPr>
              <w:t>树种和</w:t>
            </w:r>
            <w:r w:rsidRPr="00894819">
              <w:rPr>
                <w:rFonts w:ascii="Times New Roman" w:eastAsia="仿宋_GB2312" w:hAnsi="Times New Roman" w:cs="Times New Roman" w:hint="eastAsia"/>
                <w:color w:val="000000"/>
                <w:kern w:val="0"/>
                <w:sz w:val="18"/>
                <w:szCs w:val="18"/>
              </w:rPr>
              <w:t>混交林</w:t>
            </w:r>
            <w:r w:rsidRPr="00894819">
              <w:rPr>
                <w:rFonts w:ascii="Times New Roman" w:eastAsia="仿宋_GB2312" w:hAnsi="Times New Roman" w:cs="Times New Roman"/>
                <w:color w:val="000000"/>
                <w:kern w:val="0"/>
                <w:sz w:val="18"/>
                <w:szCs w:val="18"/>
              </w:rPr>
              <w:t>种植</w:t>
            </w:r>
          </w:p>
        </w:tc>
        <w:tc>
          <w:tcPr>
            <w:tcW w:w="1100" w:type="dxa"/>
            <w:tcBorders>
              <w:top w:val="nil"/>
              <w:left w:val="nil"/>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r w:rsidRPr="00894819">
              <w:rPr>
                <w:rFonts w:ascii="Times New Roman" w:eastAsia="仿宋_GB2312" w:hAnsi="Times New Roman" w:cs="Times New Roman" w:hint="eastAsia"/>
                <w:color w:val="000000"/>
                <w:kern w:val="0"/>
                <w:sz w:val="18"/>
                <w:szCs w:val="18"/>
              </w:rPr>
              <w:t>已完成</w:t>
            </w:r>
            <w:r w:rsidRPr="00894819">
              <w:rPr>
                <w:rFonts w:ascii="Times New Roman" w:eastAsia="仿宋_GB2312" w:hAnsi="Times New Roman" w:cs="Times New Roman" w:hint="eastAsia"/>
                <w:color w:val="000000"/>
                <w:kern w:val="0"/>
                <w:sz w:val="18"/>
                <w:szCs w:val="18"/>
              </w:rPr>
              <w:t>8</w:t>
            </w:r>
            <w:r w:rsidRPr="00894819">
              <w:rPr>
                <w:rFonts w:ascii="Times New Roman" w:eastAsia="仿宋_GB2312" w:hAnsi="Times New Roman" w:cs="Times New Roman"/>
                <w:color w:val="000000"/>
                <w:kern w:val="0"/>
                <w:sz w:val="18"/>
                <w:szCs w:val="18"/>
              </w:rPr>
              <w:t>0%</w:t>
            </w:r>
          </w:p>
        </w:tc>
        <w:tc>
          <w:tcPr>
            <w:tcW w:w="751" w:type="dxa"/>
            <w:tcBorders>
              <w:top w:val="nil"/>
              <w:left w:val="nil"/>
              <w:right w:val="single" w:sz="4" w:space="0" w:color="auto"/>
            </w:tcBorders>
            <w:shd w:val="clear" w:color="auto" w:fill="auto"/>
            <w:vAlign w:val="center"/>
            <w:hideMark/>
          </w:tcPr>
          <w:p w:rsidR="00C16461" w:rsidRPr="00894819" w:rsidRDefault="00C16461" w:rsidP="008F0A09">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1</w:t>
            </w:r>
            <w:r w:rsidRPr="00894819">
              <w:rPr>
                <w:rFonts w:ascii="Times New Roman" w:eastAsia="仿宋_GB2312" w:hAnsi="Times New Roman" w:cs="Times New Roman"/>
                <w:color w:val="000000"/>
                <w:kern w:val="0"/>
                <w:sz w:val="18"/>
                <w:szCs w:val="18"/>
              </w:rPr>
              <w:t>5</w:t>
            </w:r>
          </w:p>
        </w:tc>
        <w:tc>
          <w:tcPr>
            <w:tcW w:w="1039" w:type="dxa"/>
            <w:tcBorders>
              <w:top w:val="nil"/>
              <w:left w:val="nil"/>
              <w:right w:val="single" w:sz="4" w:space="0" w:color="auto"/>
            </w:tcBorders>
            <w:shd w:val="clear" w:color="auto" w:fill="auto"/>
            <w:vAlign w:val="center"/>
            <w:hideMark/>
          </w:tcPr>
          <w:p w:rsidR="00C16461" w:rsidRPr="00894819" w:rsidRDefault="00C16461" w:rsidP="008F0A09">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r w:rsidRPr="00894819">
              <w:rPr>
                <w:rFonts w:ascii="Times New Roman" w:eastAsia="仿宋_GB2312" w:hAnsi="Times New Roman" w:cs="Times New Roman"/>
                <w:color w:val="000000"/>
                <w:kern w:val="0"/>
                <w:sz w:val="18"/>
                <w:szCs w:val="18"/>
              </w:rPr>
              <w:t>12</w:t>
            </w:r>
          </w:p>
        </w:tc>
        <w:tc>
          <w:tcPr>
            <w:tcW w:w="1449" w:type="dxa"/>
            <w:tcBorders>
              <w:top w:val="nil"/>
              <w:left w:val="nil"/>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r w:rsidRPr="00894819">
              <w:rPr>
                <w:rFonts w:ascii="Times New Roman" w:eastAsia="仿宋_GB2312" w:hAnsi="Times New Roman" w:cs="Times New Roman" w:hint="eastAsia"/>
                <w:color w:val="000000"/>
                <w:kern w:val="0"/>
                <w:sz w:val="18"/>
                <w:szCs w:val="18"/>
              </w:rPr>
              <w:t>工程</w:t>
            </w:r>
            <w:r w:rsidRPr="00894819">
              <w:rPr>
                <w:rFonts w:ascii="Times New Roman" w:eastAsia="仿宋_GB2312" w:hAnsi="Times New Roman" w:cs="Times New Roman"/>
                <w:color w:val="000000"/>
                <w:kern w:val="0"/>
                <w:sz w:val="18"/>
                <w:szCs w:val="18"/>
              </w:rPr>
              <w:t>尚未完工</w:t>
            </w:r>
          </w:p>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r>
      <w:tr w:rsidR="00CC7228" w:rsidRPr="008E5860" w:rsidTr="00CC7228">
        <w:trPr>
          <w:trHeight w:val="724"/>
          <w:jc w:val="center"/>
        </w:trPr>
        <w:tc>
          <w:tcPr>
            <w:tcW w:w="994" w:type="dxa"/>
            <w:vMerge w:val="restart"/>
            <w:tcBorders>
              <w:top w:val="single" w:sz="4" w:space="0" w:color="auto"/>
              <w:left w:val="single" w:sz="4" w:space="0" w:color="auto"/>
              <w:right w:val="single" w:sz="4" w:space="0" w:color="auto"/>
            </w:tcBorders>
            <w:shd w:val="clear" w:color="auto" w:fill="auto"/>
            <w:vAlign w:val="center"/>
            <w:hideMark/>
          </w:tcPr>
          <w:p w:rsidR="00CC7228" w:rsidRPr="008E5860" w:rsidRDefault="00CC7228" w:rsidP="00C16461">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绩</w:t>
            </w:r>
          </w:p>
          <w:p w:rsidR="00CC7228" w:rsidRPr="008E5860" w:rsidRDefault="00CC7228" w:rsidP="00C16461">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效</w:t>
            </w:r>
          </w:p>
          <w:p w:rsidR="00CC7228" w:rsidRPr="008E5860" w:rsidRDefault="00CC7228" w:rsidP="00C16461">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指</w:t>
            </w:r>
          </w:p>
          <w:p w:rsidR="00CC7228" w:rsidRPr="008E5860" w:rsidRDefault="00CC7228" w:rsidP="00C16461">
            <w:pPr>
              <w:widowControl/>
              <w:jc w:val="center"/>
              <w:rPr>
                <w:rFonts w:ascii="Times New Roman" w:eastAsia="仿宋_GB2312" w:hAnsi="Times New Roman" w:cs="Times New Roman"/>
                <w:color w:val="000000"/>
                <w:kern w:val="0"/>
                <w:szCs w:val="21"/>
              </w:rPr>
            </w:pPr>
            <w:r w:rsidRPr="008E5860">
              <w:rPr>
                <w:rFonts w:ascii="Times New Roman" w:eastAsia="仿宋_GB2312" w:hAnsi="Times New Roman" w:cs="Times New Roman"/>
                <w:color w:val="000000"/>
                <w:kern w:val="0"/>
                <w:szCs w:val="21"/>
              </w:rPr>
              <w:t>标</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7228" w:rsidRPr="00894819" w:rsidRDefault="00CC7228"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7228" w:rsidRPr="00894819" w:rsidRDefault="00CC7228" w:rsidP="00C16461">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可持续影响指标</w:t>
            </w:r>
          </w:p>
        </w:tc>
        <w:tc>
          <w:tcPr>
            <w:tcW w:w="1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7228" w:rsidRPr="00894819" w:rsidRDefault="00CC7228" w:rsidP="00C16461">
            <w:pPr>
              <w:widowControl/>
              <w:jc w:val="left"/>
              <w:rPr>
                <w:rFonts w:ascii="Times New Roman" w:eastAsia="仿宋_GB2312" w:hAnsi="Times New Roman" w:cs="Times New Roman"/>
                <w:color w:val="000000"/>
                <w:kern w:val="0"/>
                <w:sz w:val="18"/>
                <w:szCs w:val="18"/>
              </w:rPr>
            </w:pP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7228" w:rsidRPr="00894819" w:rsidRDefault="00CC7228" w:rsidP="00B0085B">
            <w:pPr>
              <w:widowControl/>
              <w:jc w:val="left"/>
              <w:rPr>
                <w:rFonts w:ascii="Times New Roman" w:eastAsia="仿宋_GB2312" w:hAnsi="Times New Roman" w:cs="Times New Roman"/>
                <w:color w:val="000000"/>
                <w:kern w:val="0"/>
                <w:sz w:val="18"/>
                <w:szCs w:val="18"/>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7228" w:rsidRPr="00894819" w:rsidRDefault="00CC7228" w:rsidP="00B0085B">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7228" w:rsidRPr="00894819" w:rsidRDefault="00CC7228" w:rsidP="00B0085B">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7228" w:rsidRPr="00894819" w:rsidRDefault="00CC7228" w:rsidP="00B0085B">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7228" w:rsidRPr="00894819" w:rsidRDefault="00CC7228" w:rsidP="00B0085B">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 xml:space="preserve">　</w:t>
            </w:r>
          </w:p>
        </w:tc>
      </w:tr>
      <w:tr w:rsidR="00C16461" w:rsidRPr="008E5860" w:rsidTr="00CC7228">
        <w:trPr>
          <w:trHeight w:val="483"/>
          <w:jc w:val="center"/>
        </w:trPr>
        <w:tc>
          <w:tcPr>
            <w:tcW w:w="994" w:type="dxa"/>
            <w:vMerge/>
            <w:tcBorders>
              <w:left w:val="single" w:sz="4" w:space="0" w:color="auto"/>
              <w:right w:val="single" w:sz="4" w:space="0" w:color="auto"/>
            </w:tcBorders>
            <w:shd w:val="clear" w:color="auto" w:fill="auto"/>
            <w:vAlign w:val="center"/>
            <w:hideMark/>
          </w:tcPr>
          <w:p w:rsidR="00C16461" w:rsidRPr="008E5860" w:rsidRDefault="00C16461" w:rsidP="00C16461">
            <w:pPr>
              <w:jc w:val="left"/>
              <w:rPr>
                <w:rFonts w:ascii="Times New Roman" w:eastAsia="仿宋_GB2312" w:hAnsi="Times New Roman" w:cs="Times New Roman"/>
                <w:color w:val="000000"/>
                <w:kern w:val="0"/>
                <w:szCs w:val="21"/>
              </w:rPr>
            </w:pPr>
          </w:p>
        </w:tc>
        <w:tc>
          <w:tcPr>
            <w:tcW w:w="995" w:type="dxa"/>
            <w:vMerge w:val="restart"/>
            <w:tcBorders>
              <w:top w:val="single" w:sz="4" w:space="0" w:color="auto"/>
              <w:left w:val="nil"/>
              <w:right w:val="single" w:sz="4" w:space="0" w:color="auto"/>
            </w:tcBorders>
            <w:shd w:val="clear" w:color="auto" w:fill="auto"/>
            <w:vAlign w:val="center"/>
            <w:hideMark/>
          </w:tcPr>
          <w:p w:rsidR="00C16461" w:rsidRPr="00894819" w:rsidRDefault="00C16461" w:rsidP="00C16461">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满意度</w:t>
            </w:r>
          </w:p>
          <w:p w:rsidR="00C16461" w:rsidRPr="00894819" w:rsidRDefault="00C16461" w:rsidP="00C16461">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指标</w:t>
            </w:r>
          </w:p>
          <w:p w:rsidR="00C16461" w:rsidRPr="00894819" w:rsidRDefault="00C16461" w:rsidP="00C16461">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w:t>
            </w:r>
            <w:r w:rsidRPr="00894819">
              <w:rPr>
                <w:rFonts w:ascii="Times New Roman" w:eastAsia="仿宋_GB2312" w:hAnsi="Times New Roman" w:cs="Times New Roman"/>
                <w:color w:val="000000"/>
                <w:kern w:val="0"/>
                <w:sz w:val="18"/>
                <w:szCs w:val="18"/>
              </w:rPr>
              <w:t>10</w:t>
            </w:r>
            <w:r w:rsidRPr="00894819">
              <w:rPr>
                <w:rFonts w:ascii="Times New Roman" w:eastAsia="仿宋_GB2312" w:hAnsi="Times New Roman" w:cs="Times New Roman"/>
                <w:color w:val="000000"/>
                <w:kern w:val="0"/>
                <w:sz w:val="18"/>
                <w:szCs w:val="18"/>
              </w:rPr>
              <w:t>分）</w:t>
            </w:r>
          </w:p>
        </w:tc>
        <w:tc>
          <w:tcPr>
            <w:tcW w:w="1194" w:type="dxa"/>
            <w:vMerge w:val="restart"/>
            <w:tcBorders>
              <w:top w:val="single" w:sz="4" w:space="0" w:color="auto"/>
              <w:left w:val="nil"/>
              <w:right w:val="single" w:sz="4" w:space="0" w:color="auto"/>
            </w:tcBorders>
            <w:shd w:val="clear" w:color="auto" w:fill="auto"/>
            <w:vAlign w:val="center"/>
            <w:hideMark/>
          </w:tcPr>
          <w:p w:rsidR="00C16461" w:rsidRPr="00894819" w:rsidRDefault="00C16461" w:rsidP="00C16461">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服务对象满意度指标</w:t>
            </w:r>
          </w:p>
        </w:tc>
        <w:tc>
          <w:tcPr>
            <w:tcW w:w="1721" w:type="dxa"/>
            <w:vMerge w:val="restart"/>
            <w:tcBorders>
              <w:top w:val="single" w:sz="4" w:space="0" w:color="auto"/>
              <w:left w:val="nil"/>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改善景区观赏环境</w:t>
            </w:r>
          </w:p>
        </w:tc>
        <w:tc>
          <w:tcPr>
            <w:tcW w:w="957" w:type="dxa"/>
            <w:vMerge w:val="restart"/>
            <w:tcBorders>
              <w:top w:val="single" w:sz="4" w:space="0" w:color="auto"/>
              <w:left w:val="nil"/>
              <w:right w:val="single" w:sz="4" w:space="0" w:color="auto"/>
            </w:tcBorders>
            <w:shd w:val="clear" w:color="auto" w:fill="auto"/>
            <w:vAlign w:val="center"/>
            <w:hideMark/>
          </w:tcPr>
          <w:p w:rsidR="00C16461" w:rsidRPr="00894819" w:rsidRDefault="00C16461" w:rsidP="00C16461">
            <w:pPr>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游客舒适度≥</w:t>
            </w:r>
            <w:r w:rsidRPr="00894819">
              <w:rPr>
                <w:rFonts w:ascii="Times New Roman" w:eastAsia="仿宋_GB2312" w:hAnsi="Times New Roman" w:cs="Times New Roman" w:hint="eastAsia"/>
                <w:color w:val="000000"/>
                <w:kern w:val="0"/>
                <w:sz w:val="18"/>
                <w:szCs w:val="18"/>
              </w:rPr>
              <w:t>2%</w:t>
            </w:r>
          </w:p>
        </w:tc>
        <w:tc>
          <w:tcPr>
            <w:tcW w:w="1100" w:type="dxa"/>
            <w:vMerge w:val="restart"/>
            <w:tcBorders>
              <w:top w:val="single" w:sz="4" w:space="0" w:color="auto"/>
              <w:left w:val="nil"/>
              <w:right w:val="single" w:sz="4" w:space="0" w:color="auto"/>
            </w:tcBorders>
            <w:shd w:val="clear" w:color="auto" w:fill="auto"/>
            <w:vAlign w:val="center"/>
            <w:hideMark/>
          </w:tcPr>
          <w:p w:rsidR="00C16461" w:rsidRPr="00894819" w:rsidRDefault="00C16461" w:rsidP="00C16461">
            <w:pPr>
              <w:jc w:val="left"/>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游客舒适度提升</w:t>
            </w:r>
            <w:r w:rsidRPr="00894819">
              <w:rPr>
                <w:rFonts w:ascii="Times New Roman" w:eastAsia="仿宋_GB2312" w:hAnsi="Times New Roman" w:cs="Times New Roman" w:hint="eastAsia"/>
                <w:color w:val="000000"/>
                <w:kern w:val="0"/>
                <w:sz w:val="18"/>
                <w:szCs w:val="18"/>
              </w:rPr>
              <w:t>2%</w:t>
            </w:r>
          </w:p>
        </w:tc>
        <w:tc>
          <w:tcPr>
            <w:tcW w:w="751" w:type="dxa"/>
            <w:vMerge w:val="restart"/>
            <w:tcBorders>
              <w:top w:val="single" w:sz="4" w:space="0" w:color="auto"/>
              <w:left w:val="nil"/>
              <w:right w:val="single" w:sz="4" w:space="0" w:color="auto"/>
            </w:tcBorders>
            <w:shd w:val="clear" w:color="auto" w:fill="auto"/>
            <w:vAlign w:val="center"/>
            <w:hideMark/>
          </w:tcPr>
          <w:p w:rsidR="00C16461" w:rsidRPr="00894819" w:rsidRDefault="00C16461" w:rsidP="00C16461">
            <w:pPr>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10</w:t>
            </w:r>
          </w:p>
        </w:tc>
        <w:tc>
          <w:tcPr>
            <w:tcW w:w="1039" w:type="dxa"/>
            <w:vMerge w:val="restart"/>
            <w:tcBorders>
              <w:top w:val="single" w:sz="4" w:space="0" w:color="auto"/>
              <w:left w:val="nil"/>
              <w:right w:val="single" w:sz="4" w:space="0" w:color="auto"/>
            </w:tcBorders>
            <w:shd w:val="clear" w:color="auto" w:fill="auto"/>
            <w:vAlign w:val="center"/>
            <w:hideMark/>
          </w:tcPr>
          <w:p w:rsidR="00C16461" w:rsidRPr="00894819" w:rsidRDefault="00C16461" w:rsidP="00946D07">
            <w:pPr>
              <w:ind w:firstLineChars="100" w:firstLine="180"/>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10</w:t>
            </w:r>
          </w:p>
        </w:tc>
        <w:tc>
          <w:tcPr>
            <w:tcW w:w="1449" w:type="dxa"/>
            <w:tcBorders>
              <w:top w:val="single" w:sz="4" w:space="0" w:color="auto"/>
              <w:left w:val="nil"/>
              <w:right w:val="single" w:sz="4" w:space="0" w:color="auto"/>
            </w:tcBorders>
            <w:shd w:val="clear" w:color="auto" w:fill="auto"/>
            <w:vAlign w:val="center"/>
            <w:hideMark/>
          </w:tcPr>
          <w:p w:rsidR="00C16461" w:rsidRPr="00894819" w:rsidRDefault="00C16461" w:rsidP="00B0085B">
            <w:pPr>
              <w:widowControl/>
              <w:rPr>
                <w:rFonts w:ascii="Times New Roman" w:eastAsia="仿宋_GB2312" w:hAnsi="Times New Roman" w:cs="Times New Roman"/>
                <w:color w:val="000000"/>
                <w:kern w:val="0"/>
                <w:sz w:val="18"/>
                <w:szCs w:val="18"/>
              </w:rPr>
            </w:pPr>
          </w:p>
        </w:tc>
      </w:tr>
      <w:tr w:rsidR="00C16461" w:rsidRPr="008E5860" w:rsidTr="00CC7228">
        <w:trPr>
          <w:trHeight w:val="246"/>
          <w:jc w:val="center"/>
        </w:trPr>
        <w:tc>
          <w:tcPr>
            <w:tcW w:w="994" w:type="dxa"/>
            <w:vMerge/>
            <w:tcBorders>
              <w:left w:val="single" w:sz="4" w:space="0" w:color="auto"/>
              <w:bottom w:val="single" w:sz="4" w:space="0" w:color="auto"/>
              <w:right w:val="single" w:sz="4" w:space="0" w:color="auto"/>
            </w:tcBorders>
            <w:shd w:val="clear" w:color="auto" w:fill="auto"/>
            <w:vAlign w:val="center"/>
            <w:hideMark/>
          </w:tcPr>
          <w:p w:rsidR="00C16461" w:rsidRPr="008E5860" w:rsidRDefault="00C16461" w:rsidP="00C16461">
            <w:pPr>
              <w:widowControl/>
              <w:jc w:val="left"/>
              <w:rPr>
                <w:rFonts w:ascii="Times New Roman" w:eastAsia="仿宋_GB2312" w:hAnsi="Times New Roman" w:cs="Times New Roman"/>
                <w:color w:val="000000"/>
                <w:kern w:val="0"/>
                <w:szCs w:val="21"/>
              </w:rPr>
            </w:pPr>
          </w:p>
        </w:tc>
        <w:tc>
          <w:tcPr>
            <w:tcW w:w="995" w:type="dxa"/>
            <w:vMerge/>
            <w:tcBorders>
              <w:top w:val="single" w:sz="4" w:space="0" w:color="auto"/>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p>
        </w:tc>
        <w:tc>
          <w:tcPr>
            <w:tcW w:w="1194" w:type="dxa"/>
            <w:vMerge/>
            <w:tcBorders>
              <w:top w:val="single" w:sz="4" w:space="0" w:color="auto"/>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p>
        </w:tc>
        <w:tc>
          <w:tcPr>
            <w:tcW w:w="1721" w:type="dxa"/>
            <w:vMerge/>
            <w:tcBorders>
              <w:top w:val="single" w:sz="4" w:space="0" w:color="auto"/>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p>
        </w:tc>
        <w:tc>
          <w:tcPr>
            <w:tcW w:w="957" w:type="dxa"/>
            <w:vMerge/>
            <w:tcBorders>
              <w:top w:val="single" w:sz="4" w:space="0" w:color="auto"/>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p>
        </w:tc>
        <w:tc>
          <w:tcPr>
            <w:tcW w:w="1100" w:type="dxa"/>
            <w:vMerge/>
            <w:tcBorders>
              <w:top w:val="single" w:sz="4" w:space="0" w:color="auto"/>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p>
        </w:tc>
        <w:tc>
          <w:tcPr>
            <w:tcW w:w="751" w:type="dxa"/>
            <w:vMerge/>
            <w:tcBorders>
              <w:top w:val="single" w:sz="4" w:space="0" w:color="auto"/>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center"/>
              <w:rPr>
                <w:rFonts w:ascii="Times New Roman" w:eastAsia="仿宋_GB2312" w:hAnsi="Times New Roman" w:cs="Times New Roman"/>
                <w:color w:val="000000"/>
                <w:kern w:val="0"/>
                <w:sz w:val="18"/>
                <w:szCs w:val="18"/>
              </w:rPr>
            </w:pPr>
          </w:p>
        </w:tc>
        <w:tc>
          <w:tcPr>
            <w:tcW w:w="1039" w:type="dxa"/>
            <w:vMerge/>
            <w:tcBorders>
              <w:top w:val="single" w:sz="4" w:space="0" w:color="auto"/>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center"/>
              <w:rPr>
                <w:rFonts w:ascii="Times New Roman" w:eastAsia="仿宋_GB2312" w:hAnsi="Times New Roman" w:cs="Times New Roman"/>
                <w:color w:val="000000"/>
                <w:kern w:val="0"/>
                <w:sz w:val="18"/>
                <w:szCs w:val="18"/>
              </w:rPr>
            </w:pPr>
          </w:p>
        </w:tc>
        <w:tc>
          <w:tcPr>
            <w:tcW w:w="1449" w:type="dxa"/>
            <w:tcBorders>
              <w:top w:val="nil"/>
              <w:left w:val="nil"/>
              <w:bottom w:val="single" w:sz="4" w:space="0" w:color="auto"/>
              <w:right w:val="single" w:sz="4" w:space="0" w:color="auto"/>
            </w:tcBorders>
            <w:shd w:val="clear" w:color="auto" w:fill="auto"/>
            <w:vAlign w:val="center"/>
            <w:hideMark/>
          </w:tcPr>
          <w:p w:rsidR="00C16461" w:rsidRPr="00894819" w:rsidRDefault="00C16461" w:rsidP="00B0085B">
            <w:pPr>
              <w:widowControl/>
              <w:rPr>
                <w:rFonts w:ascii="Times New Roman" w:eastAsia="仿宋_GB2312" w:hAnsi="Times New Roman" w:cs="Times New Roman"/>
                <w:color w:val="000000"/>
                <w:kern w:val="0"/>
                <w:sz w:val="18"/>
                <w:szCs w:val="18"/>
              </w:rPr>
            </w:pPr>
          </w:p>
        </w:tc>
      </w:tr>
      <w:tr w:rsidR="00C16461" w:rsidRPr="008E5860" w:rsidTr="009E608C">
        <w:trPr>
          <w:jc w:val="center"/>
        </w:trPr>
        <w:tc>
          <w:tcPr>
            <w:tcW w:w="696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16461" w:rsidRPr="00894819" w:rsidRDefault="00C16461" w:rsidP="00C16461">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color w:val="000000"/>
                <w:kern w:val="0"/>
                <w:sz w:val="18"/>
                <w:szCs w:val="18"/>
              </w:rPr>
              <w:t>总分</w:t>
            </w:r>
          </w:p>
        </w:tc>
        <w:tc>
          <w:tcPr>
            <w:tcW w:w="751" w:type="dxa"/>
            <w:tcBorders>
              <w:top w:val="nil"/>
              <w:left w:val="nil"/>
              <w:bottom w:val="single" w:sz="4" w:space="0" w:color="auto"/>
              <w:right w:val="single" w:sz="4" w:space="0" w:color="auto"/>
            </w:tcBorders>
            <w:shd w:val="clear" w:color="auto" w:fill="auto"/>
            <w:vAlign w:val="center"/>
            <w:hideMark/>
          </w:tcPr>
          <w:p w:rsidR="00C16461" w:rsidRPr="00894819" w:rsidRDefault="0095122B" w:rsidP="00C16461">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100</w:t>
            </w:r>
          </w:p>
        </w:tc>
        <w:tc>
          <w:tcPr>
            <w:tcW w:w="1039" w:type="dxa"/>
            <w:tcBorders>
              <w:top w:val="nil"/>
              <w:left w:val="nil"/>
              <w:bottom w:val="single" w:sz="4" w:space="0" w:color="auto"/>
              <w:right w:val="single" w:sz="4" w:space="0" w:color="auto"/>
            </w:tcBorders>
            <w:shd w:val="clear" w:color="auto" w:fill="auto"/>
            <w:vAlign w:val="center"/>
            <w:hideMark/>
          </w:tcPr>
          <w:p w:rsidR="00C16461" w:rsidRPr="00894819" w:rsidRDefault="0095122B" w:rsidP="00D519F0">
            <w:pPr>
              <w:widowControl/>
              <w:jc w:val="center"/>
              <w:rPr>
                <w:rFonts w:ascii="Times New Roman" w:eastAsia="仿宋_GB2312" w:hAnsi="Times New Roman" w:cs="Times New Roman"/>
                <w:color w:val="000000"/>
                <w:kern w:val="0"/>
                <w:sz w:val="18"/>
                <w:szCs w:val="18"/>
              </w:rPr>
            </w:pPr>
            <w:r w:rsidRPr="00894819">
              <w:rPr>
                <w:rFonts w:ascii="Times New Roman" w:eastAsia="仿宋_GB2312" w:hAnsi="Times New Roman" w:cs="Times New Roman" w:hint="eastAsia"/>
                <w:color w:val="000000"/>
                <w:kern w:val="0"/>
                <w:sz w:val="18"/>
                <w:szCs w:val="18"/>
              </w:rPr>
              <w:t>84.4</w:t>
            </w:r>
          </w:p>
        </w:tc>
        <w:tc>
          <w:tcPr>
            <w:tcW w:w="1449" w:type="dxa"/>
            <w:tcBorders>
              <w:top w:val="nil"/>
              <w:left w:val="nil"/>
              <w:bottom w:val="single" w:sz="4" w:space="0" w:color="auto"/>
              <w:right w:val="single" w:sz="4" w:space="0" w:color="auto"/>
            </w:tcBorders>
            <w:shd w:val="clear" w:color="auto" w:fill="auto"/>
            <w:vAlign w:val="center"/>
            <w:hideMark/>
          </w:tcPr>
          <w:p w:rsidR="00C16461" w:rsidRPr="00894819" w:rsidRDefault="00C16461" w:rsidP="00C16461">
            <w:pPr>
              <w:widowControl/>
              <w:jc w:val="left"/>
              <w:rPr>
                <w:rFonts w:ascii="Times New Roman" w:eastAsia="仿宋_GB2312" w:hAnsi="Times New Roman" w:cs="Times New Roman"/>
                <w:color w:val="000000"/>
                <w:kern w:val="0"/>
                <w:sz w:val="18"/>
                <w:szCs w:val="18"/>
              </w:rPr>
            </w:pPr>
          </w:p>
        </w:tc>
      </w:tr>
    </w:tbl>
    <w:p w:rsidR="006D7239" w:rsidRDefault="009D6E34" w:rsidP="008E5860">
      <w:pPr>
        <w:spacing w:line="600" w:lineRule="exact"/>
        <w:rPr>
          <w:rFonts w:ascii="Times New Roman" w:eastAsia="仿宋_GB2312" w:hAnsi="Times New Roman" w:cs="Times New Roman"/>
          <w:kern w:val="0"/>
          <w:szCs w:val="21"/>
        </w:rPr>
      </w:pPr>
      <w:r w:rsidRPr="009D6E34">
        <w:rPr>
          <w:rFonts w:ascii="Times New Roman" w:eastAsia="仿宋_GB2312" w:hAnsi="Times New Roman" w:cs="Times New Roman" w:hint="eastAsia"/>
          <w:kern w:val="0"/>
          <w:szCs w:val="21"/>
        </w:rPr>
        <w:t>填表人：陈帅军</w:t>
      </w:r>
      <w:r w:rsidRPr="009D6E34">
        <w:rPr>
          <w:rFonts w:ascii="Times New Roman" w:eastAsia="仿宋_GB2312" w:hAnsi="Times New Roman" w:cs="Times New Roman" w:hint="eastAsia"/>
          <w:kern w:val="0"/>
          <w:szCs w:val="21"/>
        </w:rPr>
        <w:t xml:space="preserve">        </w:t>
      </w:r>
      <w:r w:rsidRPr="009D6E34">
        <w:rPr>
          <w:rFonts w:ascii="Times New Roman" w:eastAsia="仿宋_GB2312" w:hAnsi="Times New Roman" w:cs="Times New Roman" w:hint="eastAsia"/>
          <w:kern w:val="0"/>
          <w:szCs w:val="21"/>
        </w:rPr>
        <w:t>填报日期：</w:t>
      </w:r>
      <w:r w:rsidRPr="009D6E34">
        <w:rPr>
          <w:rFonts w:ascii="Times New Roman" w:eastAsia="仿宋_GB2312" w:hAnsi="Times New Roman" w:cs="Times New Roman" w:hint="eastAsia"/>
          <w:kern w:val="0"/>
          <w:szCs w:val="21"/>
        </w:rPr>
        <w:t xml:space="preserve">2021.5.30   </w:t>
      </w:r>
      <w:r w:rsidRPr="009D6E34">
        <w:rPr>
          <w:rFonts w:ascii="Times New Roman" w:eastAsia="仿宋_GB2312" w:hAnsi="Times New Roman" w:cs="Times New Roman" w:hint="eastAsia"/>
          <w:kern w:val="0"/>
          <w:szCs w:val="21"/>
        </w:rPr>
        <w:t>联系电话：</w:t>
      </w:r>
      <w:r w:rsidRPr="009D6E34">
        <w:rPr>
          <w:rFonts w:ascii="Times New Roman" w:eastAsia="仿宋_GB2312" w:hAnsi="Times New Roman" w:cs="Times New Roman" w:hint="eastAsia"/>
          <w:kern w:val="0"/>
          <w:szCs w:val="21"/>
        </w:rPr>
        <w:t xml:space="preserve">55685101  </w:t>
      </w:r>
      <w:bookmarkStart w:id="0" w:name="_GoBack"/>
      <w:bookmarkEnd w:id="0"/>
      <w:r w:rsidR="006D7239" w:rsidRPr="008E5860">
        <w:rPr>
          <w:rFonts w:ascii="Times New Roman" w:eastAsia="仿宋_GB2312" w:hAnsi="Times New Roman" w:cs="Times New Roman"/>
          <w:kern w:val="0"/>
          <w:szCs w:val="21"/>
        </w:rPr>
        <w:t xml:space="preserve"> </w:t>
      </w:r>
      <w:r w:rsidR="006D7239" w:rsidRPr="008E5860">
        <w:rPr>
          <w:rFonts w:ascii="Times New Roman" w:eastAsia="仿宋_GB2312" w:hAnsi="Times New Roman" w:cs="Times New Roman"/>
          <w:kern w:val="0"/>
          <w:szCs w:val="21"/>
        </w:rPr>
        <w:t>单位负责人签字：</w:t>
      </w:r>
    </w:p>
    <w:p w:rsidR="006D7239" w:rsidRDefault="006D7239" w:rsidP="008E5860">
      <w:pPr>
        <w:spacing w:line="600" w:lineRule="exact"/>
        <w:rPr>
          <w:rFonts w:ascii="Times New Roman" w:eastAsia="仿宋_GB2312" w:hAnsi="Times New Roman" w:cs="Times New Roman"/>
          <w:kern w:val="0"/>
          <w:szCs w:val="21"/>
        </w:rPr>
      </w:pPr>
    </w:p>
    <w:p w:rsidR="00524565" w:rsidRDefault="00524565" w:rsidP="008E5860">
      <w:pPr>
        <w:spacing w:line="600" w:lineRule="exact"/>
        <w:rPr>
          <w:rFonts w:ascii="Times New Roman" w:eastAsia="仿宋_GB2312" w:hAnsi="Times New Roman" w:cs="Times New Roman"/>
          <w:kern w:val="0"/>
          <w:szCs w:val="21"/>
        </w:rPr>
      </w:pPr>
    </w:p>
    <w:p w:rsidR="00524565" w:rsidRDefault="00524565" w:rsidP="008E5860">
      <w:pPr>
        <w:spacing w:line="600" w:lineRule="exact"/>
        <w:rPr>
          <w:rFonts w:ascii="Times New Roman" w:eastAsia="仿宋_GB2312" w:hAnsi="Times New Roman" w:cs="Times New Roman"/>
          <w:kern w:val="0"/>
          <w:szCs w:val="21"/>
        </w:rPr>
      </w:pPr>
    </w:p>
    <w:p w:rsidR="008E5860" w:rsidRPr="008E5860" w:rsidRDefault="008E5860" w:rsidP="008E5860">
      <w:pPr>
        <w:spacing w:line="600" w:lineRule="exact"/>
        <w:rPr>
          <w:rFonts w:ascii="Times New Roman" w:eastAsia="黑体" w:hAnsi="Times New Roman" w:cs="Times New Roman"/>
          <w:kern w:val="0"/>
          <w:sz w:val="32"/>
          <w:szCs w:val="32"/>
        </w:rPr>
      </w:pPr>
      <w:r w:rsidRPr="008E5860">
        <w:rPr>
          <w:rFonts w:ascii="Times New Roman" w:eastAsia="黑体" w:hAnsi="Times New Roman" w:cs="Times New Roman"/>
          <w:kern w:val="0"/>
          <w:sz w:val="32"/>
          <w:szCs w:val="32"/>
        </w:rPr>
        <w:t>附件</w:t>
      </w:r>
      <w:r w:rsidRPr="008E5860">
        <w:rPr>
          <w:rFonts w:ascii="Times New Roman" w:eastAsia="黑体" w:hAnsi="Times New Roman" w:cs="Times New Roman"/>
          <w:kern w:val="0"/>
          <w:sz w:val="32"/>
          <w:szCs w:val="32"/>
        </w:rPr>
        <w:t>5</w:t>
      </w:r>
    </w:p>
    <w:p w:rsidR="008E5860" w:rsidRPr="008E5860" w:rsidRDefault="00205241" w:rsidP="008E5860">
      <w:pPr>
        <w:jc w:val="center"/>
        <w:rPr>
          <w:rFonts w:ascii="方正小标宋_GBK" w:eastAsia="方正小标宋_GBK" w:hAnsi="Times New Roman" w:cs="Times New Roman"/>
          <w:sz w:val="52"/>
          <w:szCs w:val="52"/>
        </w:rPr>
      </w:pPr>
      <w:r>
        <w:rPr>
          <w:rFonts w:ascii="方正小标宋_GBK" w:eastAsia="方正小标宋_GBK" w:hAnsi="Times New Roman" w:cs="Times New Roman" w:hint="eastAsia"/>
          <w:sz w:val="52"/>
          <w:szCs w:val="52"/>
        </w:rPr>
        <w:t>2020</w:t>
      </w:r>
      <w:r w:rsidR="008E5860" w:rsidRPr="008E5860">
        <w:rPr>
          <w:rFonts w:ascii="方正小标宋_GBK" w:eastAsia="方正小标宋_GBK" w:hAnsi="Times New Roman" w:cs="Times New Roman" w:hint="eastAsia"/>
          <w:sz w:val="52"/>
          <w:szCs w:val="52"/>
        </w:rPr>
        <w:t>年度</w:t>
      </w:r>
      <w:r>
        <w:rPr>
          <w:rFonts w:ascii="方正小标宋_GBK" w:eastAsia="方正小标宋_GBK" w:hAnsi="Times New Roman" w:cs="Times New Roman" w:hint="eastAsia"/>
          <w:sz w:val="52"/>
          <w:szCs w:val="52"/>
        </w:rPr>
        <w:t>韶山宾馆</w:t>
      </w:r>
      <w:r w:rsidR="008E5860" w:rsidRPr="008E5860">
        <w:rPr>
          <w:rFonts w:ascii="方正小标宋_GBK" w:eastAsia="方正小标宋_GBK" w:hAnsi="Times New Roman" w:cs="Times New Roman" w:hint="eastAsia"/>
          <w:sz w:val="52"/>
          <w:szCs w:val="52"/>
        </w:rPr>
        <w:t>整体支出</w:t>
      </w:r>
    </w:p>
    <w:p w:rsidR="008E5860" w:rsidRPr="008E5860" w:rsidRDefault="008E5860" w:rsidP="008E5860">
      <w:pPr>
        <w:jc w:val="center"/>
        <w:rPr>
          <w:rFonts w:ascii="方正小标宋_GBK" w:eastAsia="方正小标宋_GBK" w:hAnsi="Times New Roman" w:cs="Times New Roman"/>
          <w:sz w:val="52"/>
          <w:szCs w:val="52"/>
        </w:rPr>
      </w:pPr>
      <w:r w:rsidRPr="008E5860">
        <w:rPr>
          <w:rFonts w:ascii="方正小标宋_GBK" w:eastAsia="方正小标宋_GBK" w:hAnsi="Times New Roman" w:cs="Times New Roman" w:hint="eastAsia"/>
          <w:sz w:val="52"/>
          <w:szCs w:val="52"/>
        </w:rPr>
        <w:t>绩效自评报告</w:t>
      </w:r>
    </w:p>
    <w:p w:rsidR="008E5860" w:rsidRPr="008E5860" w:rsidRDefault="008E5860" w:rsidP="008E5860">
      <w:pPr>
        <w:jc w:val="center"/>
        <w:rPr>
          <w:rFonts w:ascii="方正小标宋_GBK" w:eastAsia="方正小标宋_GBK" w:hAnsi="Times New Roman" w:cs="Times New Roman"/>
          <w:b/>
          <w:sz w:val="52"/>
          <w:szCs w:val="52"/>
        </w:rPr>
      </w:pPr>
    </w:p>
    <w:p w:rsidR="008E5860" w:rsidRPr="008E5860" w:rsidRDefault="008E5860" w:rsidP="008E5860">
      <w:pPr>
        <w:jc w:val="center"/>
        <w:rPr>
          <w:rFonts w:ascii="Times New Roman" w:eastAsia="楷体_GB2312" w:hAnsi="Times New Roman" w:cs="Times New Roman"/>
          <w:b/>
          <w:sz w:val="32"/>
          <w:szCs w:val="32"/>
        </w:rPr>
      </w:pPr>
    </w:p>
    <w:p w:rsidR="008E5860" w:rsidRPr="008E5860" w:rsidRDefault="008E5860" w:rsidP="008E5860">
      <w:pPr>
        <w:jc w:val="center"/>
        <w:rPr>
          <w:rFonts w:ascii="Times New Roman" w:eastAsia="楷体_GB2312" w:hAnsi="Times New Roman" w:cs="Times New Roman"/>
          <w:b/>
          <w:sz w:val="32"/>
          <w:szCs w:val="32"/>
        </w:rPr>
      </w:pPr>
    </w:p>
    <w:p w:rsidR="008E5860" w:rsidRPr="008E5860" w:rsidRDefault="008E5860" w:rsidP="008E5860">
      <w:pPr>
        <w:jc w:val="center"/>
        <w:rPr>
          <w:rFonts w:ascii="Times New Roman" w:eastAsia="楷体_GB2312" w:hAnsi="Times New Roman" w:cs="Times New Roman"/>
          <w:b/>
          <w:sz w:val="32"/>
          <w:szCs w:val="32"/>
        </w:rPr>
      </w:pPr>
    </w:p>
    <w:p w:rsidR="008E5860" w:rsidRPr="008E5860" w:rsidRDefault="008E5860" w:rsidP="008E5860">
      <w:pPr>
        <w:jc w:val="center"/>
        <w:rPr>
          <w:rFonts w:ascii="Times New Roman" w:eastAsia="楷体_GB2312" w:hAnsi="Times New Roman" w:cs="Times New Roman"/>
          <w:b/>
          <w:sz w:val="32"/>
          <w:szCs w:val="32"/>
        </w:rPr>
      </w:pPr>
    </w:p>
    <w:p w:rsidR="008E5860" w:rsidRPr="008E5860" w:rsidRDefault="008E5860" w:rsidP="008E5860">
      <w:pPr>
        <w:jc w:val="center"/>
        <w:rPr>
          <w:rFonts w:ascii="Times New Roman" w:eastAsia="楷体_GB2312" w:hAnsi="Times New Roman" w:cs="Times New Roman"/>
          <w:b/>
          <w:sz w:val="32"/>
          <w:szCs w:val="32"/>
        </w:rPr>
      </w:pPr>
    </w:p>
    <w:p w:rsidR="008E5860" w:rsidRPr="008E5860" w:rsidRDefault="008E5860" w:rsidP="008E5860">
      <w:pPr>
        <w:jc w:val="center"/>
        <w:rPr>
          <w:rFonts w:ascii="Times New Roman" w:eastAsia="楷体_GB2312" w:hAnsi="Times New Roman" w:cs="Times New Roman"/>
          <w:b/>
          <w:sz w:val="32"/>
          <w:szCs w:val="32"/>
        </w:rPr>
      </w:pPr>
    </w:p>
    <w:p w:rsidR="008E5860" w:rsidRPr="008E5860" w:rsidRDefault="008E5860" w:rsidP="008E5860">
      <w:pPr>
        <w:jc w:val="center"/>
        <w:rPr>
          <w:rFonts w:ascii="Times New Roman" w:eastAsia="黑体" w:hAnsi="Times New Roman" w:cs="Times New Roman"/>
          <w:sz w:val="32"/>
          <w:szCs w:val="32"/>
        </w:rPr>
      </w:pPr>
    </w:p>
    <w:p w:rsidR="008E5860" w:rsidRPr="008E5860" w:rsidRDefault="008E5860" w:rsidP="008E5860">
      <w:pPr>
        <w:jc w:val="center"/>
        <w:rPr>
          <w:rFonts w:ascii="Times New Roman" w:eastAsia="黑体" w:hAnsi="Times New Roman" w:cs="Times New Roman"/>
          <w:sz w:val="32"/>
          <w:szCs w:val="32"/>
        </w:rPr>
      </w:pPr>
    </w:p>
    <w:p w:rsidR="008E5860" w:rsidRPr="008E5860" w:rsidRDefault="008E5860" w:rsidP="008E5860">
      <w:pPr>
        <w:jc w:val="center"/>
        <w:rPr>
          <w:rFonts w:ascii="Times New Roman" w:eastAsia="黑体" w:hAnsi="Times New Roman" w:cs="Times New Roman"/>
          <w:sz w:val="32"/>
          <w:szCs w:val="32"/>
        </w:rPr>
      </w:pPr>
    </w:p>
    <w:p w:rsidR="008E5860" w:rsidRPr="008E5860" w:rsidRDefault="008E5860" w:rsidP="008E5860">
      <w:pPr>
        <w:jc w:val="center"/>
        <w:rPr>
          <w:rFonts w:ascii="Times New Roman" w:eastAsia="黑体" w:hAnsi="Times New Roman" w:cs="Times New Roman"/>
          <w:sz w:val="32"/>
          <w:szCs w:val="32"/>
        </w:rPr>
      </w:pPr>
    </w:p>
    <w:p w:rsidR="008E5860" w:rsidRPr="008E5860" w:rsidRDefault="008E5860" w:rsidP="008E5860">
      <w:pPr>
        <w:jc w:val="center"/>
        <w:rPr>
          <w:rFonts w:ascii="Times New Roman" w:eastAsia="黑体" w:hAnsi="Times New Roman" w:cs="Times New Roman"/>
          <w:sz w:val="32"/>
          <w:szCs w:val="32"/>
        </w:rPr>
      </w:pPr>
    </w:p>
    <w:p w:rsidR="008E5860" w:rsidRPr="008E5860" w:rsidRDefault="008E5860" w:rsidP="008E5860">
      <w:pPr>
        <w:jc w:val="center"/>
        <w:rPr>
          <w:rFonts w:ascii="Times New Roman" w:eastAsia="黑体" w:hAnsi="Times New Roman" w:cs="Times New Roman"/>
          <w:sz w:val="32"/>
          <w:szCs w:val="32"/>
        </w:rPr>
      </w:pPr>
    </w:p>
    <w:p w:rsidR="008E5860" w:rsidRPr="008E5860" w:rsidRDefault="008E5860" w:rsidP="008E5860">
      <w:pPr>
        <w:jc w:val="center"/>
        <w:rPr>
          <w:rFonts w:ascii="Times New Roman" w:eastAsia="黑体" w:hAnsi="Times New Roman" w:cs="Times New Roman"/>
          <w:sz w:val="32"/>
          <w:szCs w:val="32"/>
        </w:rPr>
      </w:pPr>
    </w:p>
    <w:p w:rsidR="008E5860" w:rsidRPr="008E5860" w:rsidRDefault="008E5860" w:rsidP="008E5860">
      <w:pPr>
        <w:jc w:val="center"/>
        <w:rPr>
          <w:rFonts w:ascii="Times New Roman" w:eastAsia="黑体" w:hAnsi="Times New Roman" w:cs="Times New Roman"/>
          <w:sz w:val="32"/>
          <w:szCs w:val="32"/>
        </w:rPr>
      </w:pPr>
    </w:p>
    <w:p w:rsidR="008E5860" w:rsidRPr="008E5860" w:rsidRDefault="008E5860" w:rsidP="008E5860">
      <w:pPr>
        <w:jc w:val="center"/>
        <w:rPr>
          <w:rFonts w:ascii="Times New Roman" w:eastAsia="黑体" w:hAnsi="Times New Roman" w:cs="Times New Roman"/>
          <w:sz w:val="32"/>
          <w:szCs w:val="32"/>
        </w:rPr>
      </w:pPr>
    </w:p>
    <w:p w:rsidR="008E5860" w:rsidRPr="008E5860" w:rsidRDefault="008E5860" w:rsidP="008E5860">
      <w:pPr>
        <w:spacing w:line="600" w:lineRule="exact"/>
        <w:rPr>
          <w:rFonts w:ascii="Times New Roman" w:eastAsia="仿宋_GB2312" w:hAnsi="Times New Roman" w:cs="Times New Roman"/>
          <w:sz w:val="32"/>
          <w:szCs w:val="32"/>
          <w:u w:val="single"/>
        </w:rPr>
      </w:pPr>
      <w:r w:rsidRPr="008E5860">
        <w:rPr>
          <w:rFonts w:ascii="Times New Roman" w:eastAsia="仿宋_GB2312" w:hAnsi="Times New Roman" w:cs="Times New Roman"/>
          <w:sz w:val="32"/>
          <w:szCs w:val="32"/>
        </w:rPr>
        <w:t>单位名称：</w:t>
      </w:r>
      <w:r w:rsidRPr="008E5860">
        <w:rPr>
          <w:rFonts w:ascii="Times New Roman" w:eastAsia="仿宋_GB2312" w:hAnsi="Times New Roman" w:cs="Times New Roman"/>
          <w:sz w:val="32"/>
          <w:szCs w:val="32"/>
          <w:u w:val="single"/>
        </w:rPr>
        <w:t>（盖章）</w:t>
      </w:r>
      <w:r w:rsidRPr="008E5860">
        <w:rPr>
          <w:rFonts w:ascii="Times New Roman" w:eastAsia="仿宋_GB2312" w:hAnsi="Times New Roman" w:cs="Times New Roman"/>
          <w:sz w:val="32"/>
          <w:szCs w:val="32"/>
          <w:u w:val="single"/>
        </w:rPr>
        <w:t xml:space="preserve">        </w:t>
      </w:r>
    </w:p>
    <w:p w:rsidR="008E5860" w:rsidRPr="008E5860" w:rsidRDefault="008E5860" w:rsidP="008E5860">
      <w:pPr>
        <w:spacing w:line="600" w:lineRule="exact"/>
        <w:rPr>
          <w:rFonts w:ascii="Times New Roman" w:eastAsia="楷体_GB2312" w:hAnsi="Times New Roman" w:cs="Times New Roman"/>
          <w:sz w:val="32"/>
          <w:szCs w:val="32"/>
        </w:rPr>
      </w:pPr>
      <w:r w:rsidRPr="008E5860">
        <w:rPr>
          <w:rFonts w:ascii="Times New Roman" w:eastAsia="楷体_GB2312" w:hAnsi="Times New Roman" w:cs="Times New Roman"/>
          <w:sz w:val="32"/>
          <w:szCs w:val="32"/>
        </w:rPr>
        <w:t>年</w:t>
      </w:r>
      <w:r w:rsidRPr="008E5860">
        <w:rPr>
          <w:rFonts w:ascii="Times New Roman" w:eastAsia="楷体_GB2312" w:hAnsi="Times New Roman" w:cs="Times New Roman"/>
          <w:sz w:val="32"/>
          <w:szCs w:val="32"/>
        </w:rPr>
        <w:t xml:space="preserve">  </w:t>
      </w:r>
      <w:r w:rsidRPr="008E5860">
        <w:rPr>
          <w:rFonts w:ascii="Times New Roman" w:eastAsia="楷体_GB2312" w:hAnsi="Times New Roman" w:cs="Times New Roman"/>
          <w:sz w:val="32"/>
          <w:szCs w:val="32"/>
        </w:rPr>
        <w:t>月</w:t>
      </w:r>
      <w:r w:rsidRPr="008E5860">
        <w:rPr>
          <w:rFonts w:ascii="Times New Roman" w:eastAsia="楷体_GB2312" w:hAnsi="Times New Roman" w:cs="Times New Roman"/>
          <w:sz w:val="32"/>
          <w:szCs w:val="32"/>
        </w:rPr>
        <w:t xml:space="preserve">  </w:t>
      </w:r>
      <w:r w:rsidRPr="008E5860">
        <w:rPr>
          <w:rFonts w:ascii="Times New Roman" w:eastAsia="楷体_GB2312" w:hAnsi="Times New Roman" w:cs="Times New Roman"/>
          <w:sz w:val="32"/>
          <w:szCs w:val="32"/>
        </w:rPr>
        <w:t>日</w:t>
      </w:r>
    </w:p>
    <w:p w:rsidR="008E5860" w:rsidRPr="008E5860" w:rsidRDefault="008E5860" w:rsidP="008E5860">
      <w:pPr>
        <w:jc w:val="center"/>
        <w:rPr>
          <w:rFonts w:ascii="Times New Roman" w:eastAsia="黑体" w:hAnsi="Times New Roman" w:cs="Times New Roman"/>
          <w:sz w:val="32"/>
          <w:szCs w:val="32"/>
        </w:rPr>
      </w:pPr>
    </w:p>
    <w:p w:rsidR="008E5860" w:rsidRPr="008E5860" w:rsidRDefault="008E5860" w:rsidP="008E5860">
      <w:pPr>
        <w:jc w:val="center"/>
        <w:rPr>
          <w:rFonts w:ascii="Times New Roman" w:eastAsia="仿宋_GB2312" w:hAnsi="Times New Roman" w:cs="Times New Roman"/>
          <w:sz w:val="32"/>
          <w:szCs w:val="32"/>
        </w:rPr>
      </w:pPr>
      <w:r w:rsidRPr="008E5860">
        <w:rPr>
          <w:rFonts w:ascii="Times New Roman" w:eastAsia="仿宋_GB2312" w:hAnsi="Times New Roman" w:cs="Times New Roman"/>
          <w:sz w:val="32"/>
          <w:szCs w:val="32"/>
        </w:rPr>
        <w:t>（此页为封面）</w:t>
      </w:r>
    </w:p>
    <w:p w:rsidR="008E5860" w:rsidRDefault="008E5860" w:rsidP="008E5860">
      <w:pPr>
        <w:rPr>
          <w:rFonts w:ascii="Times New Roman" w:eastAsia="仿宋_GB2312" w:hAnsi="Times New Roman" w:cs="Times New Roman"/>
          <w:sz w:val="32"/>
          <w:szCs w:val="32"/>
        </w:rPr>
      </w:pPr>
    </w:p>
    <w:p w:rsidR="000740AB" w:rsidRDefault="000740AB" w:rsidP="008E5860">
      <w:pPr>
        <w:rPr>
          <w:rFonts w:ascii="Times New Roman" w:eastAsia="仿宋_GB2312" w:hAnsi="Times New Roman" w:cs="Times New Roman"/>
          <w:sz w:val="32"/>
          <w:szCs w:val="32"/>
        </w:rPr>
      </w:pPr>
    </w:p>
    <w:p w:rsidR="000740AB" w:rsidRDefault="000740AB" w:rsidP="008E5860">
      <w:pPr>
        <w:rPr>
          <w:rFonts w:ascii="Times New Roman" w:eastAsia="仿宋_GB2312" w:hAnsi="Times New Roman" w:cs="Times New Roman"/>
          <w:sz w:val="32"/>
          <w:szCs w:val="32"/>
        </w:rPr>
      </w:pPr>
    </w:p>
    <w:p w:rsidR="000740AB" w:rsidRDefault="000740AB" w:rsidP="008E5860">
      <w:pPr>
        <w:rPr>
          <w:rFonts w:ascii="Times New Roman" w:eastAsia="仿宋_GB2312" w:hAnsi="Times New Roman" w:cs="Times New Roman"/>
          <w:sz w:val="32"/>
          <w:szCs w:val="32"/>
        </w:rPr>
      </w:pPr>
    </w:p>
    <w:p w:rsidR="000740AB" w:rsidRDefault="000740AB" w:rsidP="008E5860">
      <w:pPr>
        <w:rPr>
          <w:rFonts w:ascii="Times New Roman" w:eastAsia="仿宋_GB2312" w:hAnsi="Times New Roman" w:cs="Times New Roman"/>
          <w:sz w:val="32"/>
          <w:szCs w:val="32"/>
        </w:rPr>
      </w:pPr>
    </w:p>
    <w:p w:rsidR="000740AB" w:rsidRDefault="000740AB" w:rsidP="008E5860">
      <w:pPr>
        <w:rPr>
          <w:rFonts w:ascii="Times New Roman" w:eastAsia="仿宋_GB2312" w:hAnsi="Times New Roman" w:cs="Times New Roman"/>
          <w:sz w:val="32"/>
          <w:szCs w:val="32"/>
        </w:rPr>
      </w:pPr>
    </w:p>
    <w:p w:rsidR="000740AB" w:rsidRPr="008E5860" w:rsidRDefault="000740AB" w:rsidP="008E5860">
      <w:pPr>
        <w:rPr>
          <w:rFonts w:ascii="Times New Roman" w:eastAsia="仿宋_GB2312" w:hAnsi="Times New Roman" w:cs="Times New Roman"/>
          <w:sz w:val="32"/>
          <w:szCs w:val="32"/>
        </w:rPr>
      </w:pPr>
    </w:p>
    <w:p w:rsidR="008E5860" w:rsidRPr="008E5860" w:rsidRDefault="00C93A54" w:rsidP="00D74F8D">
      <w:pPr>
        <w:ind w:firstLineChars="200" w:firstLine="640"/>
        <w:rPr>
          <w:rFonts w:ascii="黑体" w:eastAsia="黑体" w:hAnsi="Times New Roman" w:cs="Times New Roman"/>
          <w:sz w:val="32"/>
          <w:szCs w:val="32"/>
        </w:rPr>
      </w:pPr>
      <w:r>
        <w:rPr>
          <w:rFonts w:ascii="黑体" w:eastAsia="黑体" w:hAnsi="Times New Roman" w:cs="Times New Roman" w:hint="eastAsia"/>
          <w:sz w:val="32"/>
          <w:szCs w:val="32"/>
        </w:rPr>
        <w:t>一、单位</w:t>
      </w:r>
      <w:r w:rsidR="008E5860" w:rsidRPr="008E5860">
        <w:rPr>
          <w:rFonts w:ascii="黑体" w:eastAsia="黑体" w:hAnsi="Times New Roman" w:cs="Times New Roman" w:hint="eastAsia"/>
          <w:sz w:val="32"/>
          <w:szCs w:val="32"/>
        </w:rPr>
        <w:t>基本情况</w:t>
      </w:r>
    </w:p>
    <w:p w:rsidR="004E009A" w:rsidRDefault="00C93A54" w:rsidP="00C93A54">
      <w:pPr>
        <w:widowControl/>
        <w:spacing w:line="600" w:lineRule="exact"/>
        <w:ind w:firstLineChars="200" w:firstLine="640"/>
        <w:rPr>
          <w:rFonts w:ascii="仿宋" w:eastAsia="仿宋" w:hAnsi="仿宋"/>
          <w:sz w:val="32"/>
          <w:szCs w:val="32"/>
        </w:rPr>
      </w:pPr>
      <w:r w:rsidRPr="00365115">
        <w:rPr>
          <w:rFonts w:ascii="仿宋" w:eastAsia="仿宋" w:hAnsi="仿宋" w:hint="eastAsia"/>
          <w:sz w:val="32"/>
          <w:szCs w:val="32"/>
        </w:rPr>
        <w:t xml:space="preserve">1、基本情况: </w:t>
      </w:r>
      <w:r w:rsidR="00BB4E07">
        <w:rPr>
          <w:rFonts w:ascii="仿宋" w:eastAsia="仿宋" w:hAnsi="仿宋" w:hint="eastAsia"/>
          <w:sz w:val="32"/>
          <w:szCs w:val="32"/>
        </w:rPr>
        <w:t>我馆是财政补助事业单位</w:t>
      </w:r>
      <w:r w:rsidRPr="003024F6">
        <w:rPr>
          <w:rFonts w:ascii="仿宋" w:eastAsia="仿宋" w:hAnsi="仿宋" w:hint="eastAsia"/>
          <w:sz w:val="32"/>
          <w:szCs w:val="32"/>
        </w:rPr>
        <w:t>，</w:t>
      </w:r>
      <w:r w:rsidR="003024F6">
        <w:rPr>
          <w:rFonts w:ascii="仿宋" w:eastAsia="仿宋" w:hAnsi="仿宋" w:hint="eastAsia"/>
          <w:sz w:val="32"/>
          <w:szCs w:val="32"/>
        </w:rPr>
        <w:t xml:space="preserve"> </w:t>
      </w:r>
      <w:r w:rsidR="00BB4E07" w:rsidRPr="00BB4E07">
        <w:rPr>
          <w:rFonts w:ascii="仿宋" w:eastAsia="仿宋" w:hAnsi="仿宋" w:hint="eastAsia"/>
          <w:sz w:val="32"/>
          <w:szCs w:val="32"/>
        </w:rPr>
        <w:t>核定人员编制94人，2020年底在职职工83</w:t>
      </w:r>
      <w:r w:rsidR="00C33EC5">
        <w:rPr>
          <w:rFonts w:ascii="仿宋" w:eastAsia="仿宋" w:hAnsi="仿宋" w:hint="eastAsia"/>
          <w:sz w:val="32"/>
          <w:szCs w:val="32"/>
        </w:rPr>
        <w:t>人，在职人员调出1人，调入1</w:t>
      </w:r>
      <w:r w:rsidR="00BB4E07" w:rsidRPr="00BB4E07">
        <w:rPr>
          <w:rFonts w:ascii="仿宋" w:eastAsia="仿宋" w:hAnsi="仿宋" w:hint="eastAsia"/>
          <w:sz w:val="32"/>
          <w:szCs w:val="32"/>
        </w:rPr>
        <w:t>人，退休人员88人，临时合同工250人</w:t>
      </w:r>
      <w:r w:rsidRPr="00365115">
        <w:rPr>
          <w:rFonts w:ascii="仿宋" w:eastAsia="仿宋" w:hAnsi="仿宋" w:hint="eastAsia"/>
          <w:sz w:val="32"/>
          <w:szCs w:val="32"/>
        </w:rPr>
        <w:t>。</w:t>
      </w:r>
      <w:r w:rsidR="002944B7" w:rsidRPr="002944B7">
        <w:rPr>
          <w:rFonts w:ascii="仿宋" w:eastAsia="仿宋" w:hAnsi="仿宋" w:hint="eastAsia"/>
          <w:sz w:val="32"/>
          <w:szCs w:val="32"/>
        </w:rPr>
        <w:t>馆下设办公室、人力资源部、财务部、工程部、保安保洁部、采购配送部、外联部、前厅部、客房部、餐饮部、滴水洞景区管理部十一个部门，另有韶山红色旅游开发有限公司、韶山滴水洞旅游产品有限公司和韶山中国国际旅行社三个下属企业，均为独立法人单位。</w:t>
      </w:r>
    </w:p>
    <w:p w:rsidR="00C93A54" w:rsidRPr="00365115" w:rsidRDefault="00C93A54" w:rsidP="00C93A54">
      <w:pPr>
        <w:widowControl/>
        <w:spacing w:line="600" w:lineRule="exact"/>
        <w:ind w:firstLineChars="200" w:firstLine="640"/>
        <w:rPr>
          <w:rFonts w:ascii="仿宋" w:eastAsia="仿宋" w:hAnsi="仿宋"/>
          <w:sz w:val="32"/>
          <w:szCs w:val="32"/>
        </w:rPr>
      </w:pPr>
      <w:r w:rsidRPr="00365115">
        <w:rPr>
          <w:rFonts w:ascii="仿宋" w:eastAsia="仿宋" w:hAnsi="仿宋" w:hint="eastAsia"/>
          <w:sz w:val="32"/>
          <w:szCs w:val="32"/>
        </w:rPr>
        <w:t>2、主要职能：韶山宾馆的主要职能是接待中外宾客住宿、餐饮、旅游服务，负责全国重点文物保护单位滴水洞一号楼和故园一号楼的保护、管理工作。</w:t>
      </w:r>
    </w:p>
    <w:p w:rsidR="00C93A54" w:rsidRPr="00365115" w:rsidRDefault="00C93A54" w:rsidP="00C93A54">
      <w:pPr>
        <w:widowControl/>
        <w:spacing w:line="600" w:lineRule="exact"/>
        <w:ind w:firstLineChars="200" w:firstLine="640"/>
        <w:rPr>
          <w:rFonts w:ascii="仿宋" w:eastAsia="仿宋" w:hAnsi="仿宋"/>
          <w:sz w:val="32"/>
          <w:szCs w:val="32"/>
        </w:rPr>
      </w:pPr>
      <w:r w:rsidRPr="00365115">
        <w:rPr>
          <w:rFonts w:ascii="仿宋" w:eastAsia="仿宋" w:hAnsi="仿宋" w:hint="eastAsia"/>
          <w:sz w:val="32"/>
          <w:szCs w:val="32"/>
        </w:rPr>
        <w:t xml:space="preserve">3、主要工作计划: </w:t>
      </w:r>
      <w:r w:rsidR="004E009A" w:rsidRPr="004E009A">
        <w:rPr>
          <w:rFonts w:ascii="仿宋" w:eastAsia="仿宋" w:hAnsi="仿宋" w:hint="eastAsia"/>
          <w:sz w:val="32"/>
          <w:szCs w:val="32"/>
        </w:rPr>
        <w:t>紧密结合我馆发展实际，以党建为引领，以开拓创新为突破口，以营销为主要推手，以增收节支为目的，加强内控机制、努力追求实效。在全面贯彻落实国家关于疫情防控、企业复工的决策部署和“六稳”“六保”工作要求，全年全力做好疫情防控的同时，科学谋划，精准施策，落实责任，有力有</w:t>
      </w:r>
      <w:r w:rsidR="004E009A">
        <w:rPr>
          <w:rFonts w:ascii="仿宋" w:eastAsia="仿宋" w:hAnsi="仿宋" w:hint="eastAsia"/>
          <w:sz w:val="32"/>
          <w:szCs w:val="32"/>
        </w:rPr>
        <w:t>序推进企业复工复产，切实做到疫情防控和复工复产“两不误”，保障</w:t>
      </w:r>
      <w:r w:rsidR="004E009A" w:rsidRPr="004E009A">
        <w:rPr>
          <w:rFonts w:ascii="仿宋" w:eastAsia="仿宋" w:hAnsi="仿宋" w:hint="eastAsia"/>
          <w:sz w:val="32"/>
          <w:szCs w:val="32"/>
        </w:rPr>
        <w:t>经营和生活的正常运转。</w:t>
      </w:r>
      <w:r w:rsidR="004E009A">
        <w:rPr>
          <w:rFonts w:ascii="仿宋" w:eastAsia="仿宋" w:hAnsi="仿宋"/>
          <w:sz w:val="32"/>
          <w:szCs w:val="32"/>
        </w:rPr>
        <w:tab/>
      </w:r>
    </w:p>
    <w:p w:rsidR="008E5860" w:rsidRPr="008E5860" w:rsidRDefault="008E5860" w:rsidP="00D74F8D">
      <w:pPr>
        <w:widowControl/>
        <w:spacing w:line="600" w:lineRule="exact"/>
        <w:ind w:firstLineChars="200" w:firstLine="640"/>
        <w:rPr>
          <w:rFonts w:ascii="Times New Roman" w:eastAsia="黑体" w:hAnsi="Times New Roman" w:cs="Times New Roman"/>
          <w:sz w:val="32"/>
          <w:szCs w:val="32"/>
        </w:rPr>
      </w:pPr>
      <w:r w:rsidRPr="008E5860">
        <w:rPr>
          <w:rFonts w:ascii="Times New Roman" w:eastAsia="黑体" w:hAnsi="Times New Roman" w:cs="Times New Roman" w:hint="eastAsia"/>
          <w:sz w:val="32"/>
          <w:szCs w:val="32"/>
        </w:rPr>
        <w:t>二、</w:t>
      </w:r>
      <w:r w:rsidRPr="008E5860">
        <w:rPr>
          <w:rFonts w:ascii="Times New Roman" w:eastAsia="黑体" w:hAnsi="Times New Roman" w:cs="Times New Roman"/>
          <w:sz w:val="32"/>
          <w:szCs w:val="32"/>
        </w:rPr>
        <w:t>一般公共预算支出情况</w:t>
      </w:r>
    </w:p>
    <w:p w:rsidR="008E5860" w:rsidRPr="008E5860" w:rsidRDefault="008E5860" w:rsidP="00784DE1">
      <w:pPr>
        <w:widowControl/>
        <w:spacing w:line="600" w:lineRule="exact"/>
        <w:ind w:firstLineChars="200" w:firstLine="643"/>
        <w:rPr>
          <w:rFonts w:ascii="楷体_GB2312" w:eastAsia="楷体_GB2312" w:hAnsi="Times New Roman" w:cs="Times New Roman"/>
          <w:b/>
          <w:sz w:val="32"/>
          <w:szCs w:val="32"/>
        </w:rPr>
      </w:pPr>
      <w:r w:rsidRPr="008E5860">
        <w:rPr>
          <w:rFonts w:ascii="楷体_GB2312" w:eastAsia="楷体_GB2312" w:hAnsi="Times New Roman" w:cs="Times New Roman" w:hint="eastAsia"/>
          <w:b/>
          <w:sz w:val="32"/>
          <w:szCs w:val="32"/>
        </w:rPr>
        <w:t>（一）基本支出情况</w:t>
      </w:r>
    </w:p>
    <w:p w:rsidR="00064444" w:rsidRPr="00784DE1" w:rsidRDefault="00064444" w:rsidP="00784DE1">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lastRenderedPageBreak/>
        <w:t>2020</w:t>
      </w:r>
      <w:r w:rsidRPr="00160EEB">
        <w:rPr>
          <w:rFonts w:ascii="仿宋" w:eastAsia="仿宋" w:hAnsi="仿宋" w:hint="eastAsia"/>
          <w:sz w:val="32"/>
          <w:szCs w:val="32"/>
        </w:rPr>
        <w:t>年度</w:t>
      </w:r>
      <w:r w:rsidRPr="00160EEB">
        <w:rPr>
          <w:rFonts w:ascii="仿宋" w:eastAsia="仿宋" w:hAnsi="仿宋"/>
          <w:sz w:val="32"/>
          <w:szCs w:val="32"/>
        </w:rPr>
        <w:t>我馆</w:t>
      </w:r>
      <w:r w:rsidRPr="00160EEB">
        <w:rPr>
          <w:rFonts w:ascii="仿宋" w:eastAsia="仿宋" w:hAnsi="仿宋" w:hint="eastAsia"/>
          <w:sz w:val="32"/>
          <w:szCs w:val="32"/>
        </w:rPr>
        <w:t>一般</w:t>
      </w:r>
      <w:r w:rsidRPr="00160EEB">
        <w:rPr>
          <w:rFonts w:ascii="仿宋" w:eastAsia="仿宋" w:hAnsi="仿宋"/>
          <w:sz w:val="32"/>
          <w:szCs w:val="32"/>
        </w:rPr>
        <w:t>公共</w:t>
      </w:r>
      <w:r w:rsidRPr="00160EEB">
        <w:rPr>
          <w:rFonts w:ascii="仿宋" w:eastAsia="仿宋" w:hAnsi="仿宋" w:hint="eastAsia"/>
          <w:sz w:val="32"/>
          <w:szCs w:val="32"/>
        </w:rPr>
        <w:t>预算</w:t>
      </w:r>
      <w:r w:rsidRPr="00160EEB">
        <w:rPr>
          <w:rFonts w:ascii="仿宋" w:eastAsia="仿宋" w:hAnsi="仿宋"/>
          <w:sz w:val="32"/>
          <w:szCs w:val="32"/>
        </w:rPr>
        <w:t>基本支出</w:t>
      </w:r>
      <w:r w:rsidR="007F6DF0">
        <w:rPr>
          <w:rFonts w:ascii="仿宋" w:eastAsia="仿宋" w:hAnsi="仿宋" w:hint="eastAsia"/>
          <w:sz w:val="32"/>
          <w:szCs w:val="32"/>
        </w:rPr>
        <w:t>377.74</w:t>
      </w:r>
      <w:r w:rsidRPr="00160EEB">
        <w:rPr>
          <w:rFonts w:ascii="仿宋" w:eastAsia="仿宋" w:hAnsi="仿宋" w:hint="eastAsia"/>
          <w:sz w:val="32"/>
          <w:szCs w:val="32"/>
        </w:rPr>
        <w:t>万</w:t>
      </w:r>
      <w:r w:rsidRPr="00160EEB">
        <w:rPr>
          <w:rFonts w:ascii="仿宋" w:eastAsia="仿宋" w:hAnsi="仿宋"/>
          <w:sz w:val="32"/>
          <w:szCs w:val="32"/>
        </w:rPr>
        <w:t>元，</w:t>
      </w:r>
      <w:r w:rsidRPr="00160EEB">
        <w:rPr>
          <w:rFonts w:ascii="仿宋" w:eastAsia="仿宋" w:hAnsi="仿宋" w:hint="eastAsia"/>
          <w:sz w:val="32"/>
          <w:szCs w:val="32"/>
        </w:rPr>
        <w:t>全部</w:t>
      </w:r>
      <w:r w:rsidRPr="00160EEB">
        <w:rPr>
          <w:rFonts w:ascii="仿宋" w:eastAsia="仿宋" w:hAnsi="仿宋"/>
          <w:sz w:val="32"/>
          <w:szCs w:val="32"/>
        </w:rPr>
        <w:t>为</w:t>
      </w:r>
      <w:r w:rsidRPr="00160EEB">
        <w:rPr>
          <w:rFonts w:ascii="仿宋" w:eastAsia="仿宋" w:hAnsi="仿宋" w:hint="eastAsia"/>
          <w:sz w:val="32"/>
          <w:szCs w:val="32"/>
        </w:rPr>
        <w:t>人员</w:t>
      </w:r>
      <w:r w:rsidRPr="00160EEB">
        <w:rPr>
          <w:rFonts w:ascii="仿宋" w:eastAsia="仿宋" w:hAnsi="仿宋"/>
          <w:sz w:val="32"/>
          <w:szCs w:val="32"/>
        </w:rPr>
        <w:t>经费支出，其中：</w:t>
      </w:r>
      <w:r w:rsidRPr="00160EEB">
        <w:rPr>
          <w:rFonts w:ascii="仿宋" w:eastAsia="仿宋" w:hAnsi="仿宋" w:hint="eastAsia"/>
          <w:sz w:val="32"/>
          <w:szCs w:val="32"/>
        </w:rPr>
        <w:t>基本</w:t>
      </w:r>
      <w:r w:rsidRPr="00160EEB">
        <w:rPr>
          <w:rFonts w:ascii="仿宋" w:eastAsia="仿宋" w:hAnsi="仿宋"/>
          <w:sz w:val="32"/>
          <w:szCs w:val="32"/>
        </w:rPr>
        <w:t>工资</w:t>
      </w:r>
      <w:r w:rsidR="007F6DF0">
        <w:rPr>
          <w:rFonts w:ascii="仿宋" w:eastAsia="仿宋" w:hAnsi="仿宋" w:hint="eastAsia"/>
          <w:sz w:val="32"/>
          <w:szCs w:val="32"/>
        </w:rPr>
        <w:t>137.78</w:t>
      </w:r>
      <w:r w:rsidRPr="00160EEB">
        <w:rPr>
          <w:rFonts w:ascii="仿宋" w:eastAsia="仿宋" w:hAnsi="仿宋" w:hint="eastAsia"/>
          <w:sz w:val="32"/>
          <w:szCs w:val="32"/>
        </w:rPr>
        <w:t>万元，绩效</w:t>
      </w:r>
      <w:r w:rsidRPr="00160EEB">
        <w:rPr>
          <w:rFonts w:ascii="仿宋" w:eastAsia="仿宋" w:hAnsi="仿宋"/>
          <w:sz w:val="32"/>
          <w:szCs w:val="32"/>
        </w:rPr>
        <w:t>工资</w:t>
      </w:r>
      <w:r w:rsidR="007F6DF0">
        <w:rPr>
          <w:rFonts w:ascii="仿宋" w:eastAsia="仿宋" w:hAnsi="仿宋" w:hint="eastAsia"/>
          <w:sz w:val="32"/>
          <w:szCs w:val="32"/>
        </w:rPr>
        <w:t>134.48</w:t>
      </w:r>
      <w:r w:rsidRPr="00160EEB">
        <w:rPr>
          <w:rFonts w:ascii="仿宋" w:eastAsia="仿宋" w:hAnsi="仿宋" w:hint="eastAsia"/>
          <w:sz w:val="32"/>
          <w:szCs w:val="32"/>
        </w:rPr>
        <w:t>万元</w:t>
      </w:r>
      <w:r w:rsidRPr="00160EEB">
        <w:rPr>
          <w:rFonts w:ascii="仿宋" w:eastAsia="仿宋" w:hAnsi="仿宋"/>
          <w:sz w:val="32"/>
          <w:szCs w:val="32"/>
        </w:rPr>
        <w:t>，</w:t>
      </w:r>
      <w:r w:rsidR="007F6DF0">
        <w:rPr>
          <w:rFonts w:ascii="仿宋" w:eastAsia="仿宋" w:hAnsi="仿宋" w:hint="eastAsia"/>
          <w:sz w:val="32"/>
          <w:szCs w:val="32"/>
        </w:rPr>
        <w:t>奖金58.45万元，</w:t>
      </w:r>
      <w:r w:rsidRPr="00160EEB">
        <w:rPr>
          <w:rFonts w:ascii="仿宋" w:eastAsia="仿宋" w:hAnsi="仿宋" w:hint="eastAsia"/>
          <w:sz w:val="32"/>
          <w:szCs w:val="32"/>
        </w:rPr>
        <w:t>基本养老</w:t>
      </w:r>
      <w:r w:rsidRPr="00160EEB">
        <w:rPr>
          <w:rFonts w:ascii="仿宋" w:eastAsia="仿宋" w:hAnsi="仿宋"/>
          <w:sz w:val="32"/>
          <w:szCs w:val="32"/>
        </w:rPr>
        <w:t>保险</w:t>
      </w:r>
      <w:r w:rsidRPr="00160EEB">
        <w:rPr>
          <w:rFonts w:ascii="仿宋" w:eastAsia="仿宋" w:hAnsi="仿宋" w:hint="eastAsia"/>
          <w:sz w:val="32"/>
          <w:szCs w:val="32"/>
        </w:rPr>
        <w:t>缴</w:t>
      </w:r>
      <w:r w:rsidRPr="00160EEB">
        <w:rPr>
          <w:rFonts w:ascii="仿宋" w:eastAsia="仿宋" w:hAnsi="仿宋"/>
          <w:sz w:val="32"/>
          <w:szCs w:val="32"/>
        </w:rPr>
        <w:t>费</w:t>
      </w:r>
      <w:r w:rsidR="007F6DF0">
        <w:rPr>
          <w:rFonts w:ascii="仿宋" w:eastAsia="仿宋" w:hAnsi="仿宋" w:hint="eastAsia"/>
          <w:sz w:val="32"/>
          <w:szCs w:val="32"/>
        </w:rPr>
        <w:t>17.03</w:t>
      </w:r>
      <w:r w:rsidRPr="00160EEB">
        <w:rPr>
          <w:rFonts w:ascii="仿宋" w:eastAsia="仿宋" w:hAnsi="仿宋" w:hint="eastAsia"/>
          <w:sz w:val="32"/>
          <w:szCs w:val="32"/>
        </w:rPr>
        <w:t>万元</w:t>
      </w:r>
      <w:r w:rsidRPr="00160EEB">
        <w:rPr>
          <w:rFonts w:ascii="仿宋" w:eastAsia="仿宋" w:hAnsi="仿宋"/>
          <w:sz w:val="32"/>
          <w:szCs w:val="32"/>
        </w:rPr>
        <w:t>，</w:t>
      </w:r>
      <w:r w:rsidRPr="00160EEB">
        <w:rPr>
          <w:rFonts w:ascii="仿宋" w:eastAsia="仿宋" w:hAnsi="仿宋" w:hint="eastAsia"/>
          <w:sz w:val="32"/>
          <w:szCs w:val="32"/>
        </w:rPr>
        <w:t>基本</w:t>
      </w:r>
      <w:r w:rsidRPr="00160EEB">
        <w:rPr>
          <w:rFonts w:ascii="仿宋" w:eastAsia="仿宋" w:hAnsi="仿宋"/>
          <w:sz w:val="32"/>
          <w:szCs w:val="32"/>
        </w:rPr>
        <w:t>医疗保险</w:t>
      </w:r>
      <w:r w:rsidRPr="00160EEB">
        <w:rPr>
          <w:rFonts w:ascii="仿宋" w:eastAsia="仿宋" w:hAnsi="仿宋" w:hint="eastAsia"/>
          <w:sz w:val="32"/>
          <w:szCs w:val="32"/>
        </w:rPr>
        <w:t>缴</w:t>
      </w:r>
      <w:r w:rsidRPr="00160EEB">
        <w:rPr>
          <w:rFonts w:ascii="仿宋" w:eastAsia="仿宋" w:hAnsi="仿宋"/>
          <w:sz w:val="32"/>
          <w:szCs w:val="32"/>
        </w:rPr>
        <w:t>费</w:t>
      </w:r>
      <w:r w:rsidR="007F6DF0">
        <w:rPr>
          <w:rFonts w:ascii="仿宋" w:eastAsia="仿宋" w:hAnsi="仿宋" w:hint="eastAsia"/>
          <w:sz w:val="32"/>
          <w:szCs w:val="32"/>
        </w:rPr>
        <w:t>30</w:t>
      </w:r>
      <w:r w:rsidRPr="00160EEB">
        <w:rPr>
          <w:rFonts w:ascii="仿宋" w:eastAsia="仿宋" w:hAnsi="仿宋" w:hint="eastAsia"/>
          <w:sz w:val="32"/>
          <w:szCs w:val="32"/>
        </w:rPr>
        <w:t>万元。</w:t>
      </w:r>
    </w:p>
    <w:p w:rsidR="008E5860" w:rsidRPr="008E5860" w:rsidRDefault="008E5860" w:rsidP="00BE6B16">
      <w:pPr>
        <w:widowControl/>
        <w:spacing w:line="600" w:lineRule="exact"/>
        <w:ind w:firstLineChars="200" w:firstLine="643"/>
        <w:rPr>
          <w:rFonts w:ascii="楷体_GB2312" w:eastAsia="楷体_GB2312" w:hAnsi="Times New Roman" w:cs="Times New Roman"/>
          <w:b/>
          <w:sz w:val="32"/>
          <w:szCs w:val="32"/>
        </w:rPr>
      </w:pPr>
      <w:r w:rsidRPr="008E5860">
        <w:rPr>
          <w:rFonts w:ascii="楷体_GB2312" w:eastAsia="楷体_GB2312" w:hAnsi="Times New Roman" w:cs="Times New Roman" w:hint="eastAsia"/>
          <w:b/>
          <w:sz w:val="32"/>
          <w:szCs w:val="32"/>
        </w:rPr>
        <w:t>（二）</w:t>
      </w:r>
      <w:r w:rsidRPr="008E5860">
        <w:rPr>
          <w:rFonts w:ascii="楷体_GB2312" w:eastAsia="楷体_GB2312" w:hAnsi="Times New Roman" w:cs="Times New Roman"/>
          <w:b/>
          <w:sz w:val="32"/>
          <w:szCs w:val="32"/>
        </w:rPr>
        <w:t>项目支出情况</w:t>
      </w:r>
    </w:p>
    <w:p w:rsidR="00701D34" w:rsidRDefault="00701D34" w:rsidP="00701D34">
      <w:pPr>
        <w:widowControl/>
        <w:spacing w:line="600" w:lineRule="exact"/>
        <w:ind w:firstLineChars="200" w:firstLine="640"/>
        <w:jc w:val="left"/>
        <w:rPr>
          <w:rFonts w:ascii="仿宋" w:eastAsia="仿宋" w:hAnsi="仿宋"/>
          <w:sz w:val="32"/>
          <w:szCs w:val="32"/>
        </w:rPr>
      </w:pPr>
      <w:r>
        <w:rPr>
          <w:rFonts w:ascii="仿宋" w:eastAsia="仿宋" w:hAnsi="仿宋" w:hint="eastAsia"/>
          <w:sz w:val="32"/>
          <w:szCs w:val="32"/>
        </w:rPr>
        <w:t>2020</w:t>
      </w:r>
      <w:r w:rsidRPr="00160EEB">
        <w:rPr>
          <w:rFonts w:ascii="仿宋" w:eastAsia="仿宋" w:hAnsi="仿宋"/>
          <w:sz w:val="32"/>
          <w:szCs w:val="32"/>
        </w:rPr>
        <w:t>年度</w:t>
      </w:r>
      <w:r w:rsidRPr="00160EEB">
        <w:rPr>
          <w:rFonts w:ascii="仿宋" w:eastAsia="仿宋" w:hAnsi="仿宋" w:hint="eastAsia"/>
          <w:sz w:val="32"/>
          <w:szCs w:val="32"/>
        </w:rPr>
        <w:t>我</w:t>
      </w:r>
      <w:r w:rsidRPr="00160EEB">
        <w:rPr>
          <w:rFonts w:ascii="仿宋" w:eastAsia="仿宋" w:hAnsi="仿宋"/>
          <w:sz w:val="32"/>
          <w:szCs w:val="32"/>
        </w:rPr>
        <w:t>馆</w:t>
      </w:r>
      <w:r w:rsidRPr="00160EEB">
        <w:rPr>
          <w:rFonts w:ascii="仿宋" w:eastAsia="仿宋" w:hAnsi="仿宋" w:hint="eastAsia"/>
          <w:sz w:val="32"/>
          <w:szCs w:val="32"/>
        </w:rPr>
        <w:t>一般公共</w:t>
      </w:r>
      <w:r w:rsidRPr="00160EEB">
        <w:rPr>
          <w:rFonts w:ascii="仿宋" w:eastAsia="仿宋" w:hAnsi="仿宋"/>
          <w:sz w:val="32"/>
          <w:szCs w:val="32"/>
        </w:rPr>
        <w:t>预算项目支出</w:t>
      </w:r>
      <w:r>
        <w:rPr>
          <w:rFonts w:ascii="仿宋" w:eastAsia="仿宋" w:hAnsi="仿宋" w:hint="eastAsia"/>
          <w:sz w:val="32"/>
          <w:szCs w:val="32"/>
        </w:rPr>
        <w:t>748.14</w:t>
      </w:r>
      <w:r w:rsidRPr="00160EEB">
        <w:rPr>
          <w:rFonts w:ascii="仿宋" w:eastAsia="仿宋" w:hAnsi="仿宋" w:hint="eastAsia"/>
          <w:sz w:val="32"/>
          <w:szCs w:val="32"/>
        </w:rPr>
        <w:t>万元</w:t>
      </w:r>
      <w:r w:rsidRPr="00160EEB">
        <w:rPr>
          <w:rFonts w:ascii="仿宋" w:eastAsia="仿宋" w:hAnsi="仿宋"/>
          <w:sz w:val="32"/>
          <w:szCs w:val="32"/>
        </w:rPr>
        <w:t>，为</w:t>
      </w:r>
      <w:r w:rsidRPr="00160EEB">
        <w:rPr>
          <w:rFonts w:ascii="仿宋" w:eastAsia="仿宋" w:hAnsi="仿宋" w:hint="eastAsia"/>
          <w:sz w:val="32"/>
          <w:szCs w:val="32"/>
        </w:rPr>
        <w:t>节能</w:t>
      </w:r>
      <w:r w:rsidRPr="00160EEB">
        <w:rPr>
          <w:rFonts w:ascii="仿宋" w:eastAsia="仿宋" w:hAnsi="仿宋"/>
          <w:sz w:val="32"/>
          <w:szCs w:val="32"/>
        </w:rPr>
        <w:t>改造</w:t>
      </w:r>
      <w:r>
        <w:rPr>
          <w:rFonts w:ascii="仿宋" w:eastAsia="仿宋" w:hAnsi="仿宋" w:hint="eastAsia"/>
          <w:sz w:val="32"/>
          <w:szCs w:val="32"/>
        </w:rPr>
        <w:t>和基本建设</w:t>
      </w:r>
      <w:r w:rsidR="008A0CB9">
        <w:rPr>
          <w:rFonts w:ascii="仿宋" w:eastAsia="仿宋" w:hAnsi="仿宋"/>
          <w:sz w:val="32"/>
          <w:szCs w:val="32"/>
        </w:rPr>
        <w:t>项目补助资金</w:t>
      </w:r>
      <w:r w:rsidR="008A0CB9">
        <w:rPr>
          <w:rFonts w:ascii="仿宋" w:eastAsia="仿宋" w:hAnsi="仿宋" w:hint="eastAsia"/>
          <w:sz w:val="32"/>
          <w:szCs w:val="32"/>
        </w:rPr>
        <w:t>。</w:t>
      </w:r>
      <w:r>
        <w:rPr>
          <w:rFonts w:ascii="仿宋" w:eastAsia="仿宋" w:hAnsi="仿宋" w:hint="eastAsia"/>
          <w:sz w:val="32"/>
          <w:szCs w:val="32"/>
        </w:rPr>
        <w:t>节能改造</w:t>
      </w:r>
      <w:r w:rsidRPr="00160EEB">
        <w:rPr>
          <w:rFonts w:ascii="仿宋" w:eastAsia="仿宋" w:hAnsi="仿宋"/>
          <w:sz w:val="32"/>
          <w:szCs w:val="32"/>
        </w:rPr>
        <w:t>资金</w:t>
      </w:r>
      <w:r w:rsidRPr="00160EEB">
        <w:rPr>
          <w:rFonts w:ascii="仿宋" w:eastAsia="仿宋" w:hAnsi="仿宋" w:hint="eastAsia"/>
          <w:sz w:val="32"/>
          <w:szCs w:val="32"/>
        </w:rPr>
        <w:t>用于二号楼节能窗户的改造</w:t>
      </w:r>
      <w:r>
        <w:rPr>
          <w:rFonts w:ascii="仿宋" w:eastAsia="仿宋" w:hAnsi="仿宋" w:hint="eastAsia"/>
          <w:sz w:val="32"/>
          <w:szCs w:val="32"/>
        </w:rPr>
        <w:t>和三号楼空调节能改造</w:t>
      </w:r>
      <w:r w:rsidR="008A0CB9">
        <w:rPr>
          <w:rFonts w:ascii="仿宋" w:eastAsia="仿宋" w:hAnsi="仿宋" w:hint="eastAsia"/>
          <w:sz w:val="32"/>
          <w:szCs w:val="32"/>
        </w:rPr>
        <w:t>：</w:t>
      </w:r>
      <w:r>
        <w:rPr>
          <w:rFonts w:ascii="仿宋" w:eastAsia="仿宋" w:hAnsi="仿宋" w:hint="eastAsia"/>
          <w:sz w:val="32"/>
          <w:szCs w:val="32"/>
        </w:rPr>
        <w:t>二号楼节能窗户项目上年资金结转28.14万元，已全部用完；三号楼空调节能改造项目资金预算指标数20万元</w:t>
      </w:r>
      <w:r w:rsidR="008A0CB9">
        <w:rPr>
          <w:rFonts w:ascii="仿宋" w:eastAsia="仿宋" w:hAnsi="仿宋" w:hint="eastAsia"/>
          <w:sz w:val="32"/>
          <w:szCs w:val="32"/>
        </w:rPr>
        <w:t>，无资金结余。基本建设项目用于</w:t>
      </w:r>
      <w:r w:rsidR="002E04D3">
        <w:rPr>
          <w:rFonts w:ascii="仿宋" w:eastAsia="仿宋" w:hAnsi="仿宋" w:hint="eastAsia"/>
          <w:sz w:val="32"/>
          <w:szCs w:val="32"/>
        </w:rPr>
        <w:t>龙头山至虎歇坪游步道改造和滴水洞韶山水库水系提质改造：龙头山至虎歇坪游步道改造资金预算指标数400万元，</w:t>
      </w:r>
      <w:r w:rsidR="00CA4435">
        <w:rPr>
          <w:rFonts w:ascii="仿宋" w:eastAsia="仿宋" w:hAnsi="仿宋" w:hint="eastAsia"/>
          <w:sz w:val="32"/>
          <w:szCs w:val="32"/>
        </w:rPr>
        <w:t>2020年度使用了291.56万元，资金结转108.44万元</w:t>
      </w:r>
      <w:r w:rsidR="003D0AFB">
        <w:rPr>
          <w:rFonts w:ascii="仿宋" w:eastAsia="仿宋" w:hAnsi="仿宋" w:hint="eastAsia"/>
          <w:sz w:val="32"/>
          <w:szCs w:val="32"/>
        </w:rPr>
        <w:t>，该项目于2020年12月份开始，计划2021年4月份完成；滴水洞韶山水库水系提质改造</w:t>
      </w:r>
      <w:r w:rsidR="00E40087">
        <w:rPr>
          <w:rFonts w:ascii="仿宋" w:eastAsia="仿宋" w:hAnsi="仿宋" w:hint="eastAsia"/>
          <w:sz w:val="32"/>
          <w:szCs w:val="32"/>
        </w:rPr>
        <w:t>资金预算指标数300万元，2020年度使用了17.56万元，资金结转282.44万元</w:t>
      </w:r>
      <w:r w:rsidR="00C008E7">
        <w:rPr>
          <w:rFonts w:ascii="仿宋" w:eastAsia="仿宋" w:hAnsi="仿宋" w:hint="eastAsia"/>
          <w:sz w:val="32"/>
          <w:szCs w:val="32"/>
        </w:rPr>
        <w:t>,预计</w:t>
      </w:r>
      <w:r w:rsidR="00C008E7">
        <w:rPr>
          <w:rFonts w:ascii="仿宋" w:eastAsia="仿宋" w:hAnsi="仿宋"/>
          <w:sz w:val="32"/>
          <w:szCs w:val="32"/>
        </w:rPr>
        <w:t>在</w:t>
      </w:r>
      <w:r w:rsidR="00C008E7">
        <w:rPr>
          <w:rFonts w:ascii="仿宋" w:eastAsia="仿宋" w:hAnsi="仿宋" w:hint="eastAsia"/>
          <w:sz w:val="32"/>
          <w:szCs w:val="32"/>
        </w:rPr>
        <w:t>2021年8月</w:t>
      </w:r>
      <w:r w:rsidR="00C008E7">
        <w:rPr>
          <w:rFonts w:ascii="仿宋" w:eastAsia="仿宋" w:hAnsi="仿宋"/>
          <w:sz w:val="32"/>
          <w:szCs w:val="32"/>
        </w:rPr>
        <w:t>底</w:t>
      </w:r>
      <w:r w:rsidR="00C008E7">
        <w:rPr>
          <w:rFonts w:ascii="仿宋" w:eastAsia="仿宋" w:hAnsi="仿宋" w:hint="eastAsia"/>
          <w:sz w:val="32"/>
          <w:szCs w:val="32"/>
        </w:rPr>
        <w:t>前</w:t>
      </w:r>
      <w:r w:rsidR="00C008E7">
        <w:rPr>
          <w:rFonts w:ascii="仿宋" w:eastAsia="仿宋" w:hAnsi="仿宋"/>
          <w:sz w:val="32"/>
          <w:szCs w:val="32"/>
        </w:rPr>
        <w:t>完工</w:t>
      </w:r>
      <w:r w:rsidR="00E40087">
        <w:rPr>
          <w:rFonts w:ascii="仿宋" w:eastAsia="仿宋" w:hAnsi="仿宋" w:hint="eastAsia"/>
          <w:sz w:val="32"/>
          <w:szCs w:val="32"/>
        </w:rPr>
        <w:t>。</w:t>
      </w:r>
    </w:p>
    <w:p w:rsidR="008E5860" w:rsidRPr="008E5860" w:rsidRDefault="008E5860" w:rsidP="003C6F76">
      <w:pPr>
        <w:widowControl/>
        <w:spacing w:line="600" w:lineRule="exact"/>
        <w:ind w:firstLineChars="200" w:firstLine="640"/>
        <w:jc w:val="left"/>
        <w:rPr>
          <w:rFonts w:ascii="Times New Roman" w:eastAsia="黑体" w:hAnsi="Times New Roman" w:cs="Times New Roman"/>
          <w:sz w:val="32"/>
          <w:szCs w:val="32"/>
        </w:rPr>
      </w:pPr>
      <w:r w:rsidRPr="008E5860">
        <w:rPr>
          <w:rFonts w:ascii="Times New Roman" w:eastAsia="黑体" w:hAnsi="Times New Roman" w:cs="Times New Roman" w:hint="eastAsia"/>
          <w:sz w:val="32"/>
          <w:szCs w:val="32"/>
        </w:rPr>
        <w:t>三、</w:t>
      </w:r>
      <w:r w:rsidRPr="008E5860">
        <w:rPr>
          <w:rFonts w:ascii="Times New Roman" w:eastAsia="黑体" w:hAnsi="Times New Roman" w:cs="Times New Roman"/>
          <w:sz w:val="32"/>
          <w:szCs w:val="32"/>
        </w:rPr>
        <w:t>政府性基金预算支出情况</w:t>
      </w:r>
    </w:p>
    <w:p w:rsidR="00714F08" w:rsidRPr="00B819B7" w:rsidRDefault="00714F08" w:rsidP="00714F08">
      <w:pPr>
        <w:widowControl/>
        <w:spacing w:line="600" w:lineRule="exact"/>
        <w:ind w:firstLineChars="200" w:firstLine="640"/>
        <w:jc w:val="left"/>
        <w:rPr>
          <w:rFonts w:ascii="仿宋" w:eastAsia="仿宋" w:hAnsi="仿宋" w:cs="Times New Roman"/>
          <w:sz w:val="32"/>
          <w:szCs w:val="32"/>
        </w:rPr>
      </w:pPr>
      <w:r w:rsidRPr="00B819B7">
        <w:rPr>
          <w:rFonts w:ascii="仿宋" w:eastAsia="仿宋" w:hAnsi="仿宋" w:cs="Times New Roman" w:hint="eastAsia"/>
          <w:sz w:val="32"/>
          <w:szCs w:val="32"/>
        </w:rPr>
        <w:t>无</w:t>
      </w:r>
    </w:p>
    <w:p w:rsidR="008E5860" w:rsidRPr="008E5860" w:rsidRDefault="008E5860" w:rsidP="003C6F76">
      <w:pPr>
        <w:widowControl/>
        <w:spacing w:line="600" w:lineRule="exact"/>
        <w:ind w:firstLineChars="200" w:firstLine="640"/>
        <w:jc w:val="left"/>
        <w:rPr>
          <w:rFonts w:ascii="Times New Roman" w:eastAsia="黑体" w:hAnsi="Times New Roman" w:cs="Times New Roman"/>
          <w:sz w:val="32"/>
          <w:szCs w:val="32"/>
        </w:rPr>
      </w:pPr>
      <w:r w:rsidRPr="008E5860">
        <w:rPr>
          <w:rFonts w:ascii="Times New Roman" w:eastAsia="黑体" w:hAnsi="Times New Roman" w:cs="Times New Roman" w:hint="eastAsia"/>
          <w:sz w:val="32"/>
          <w:szCs w:val="32"/>
        </w:rPr>
        <w:t>四、</w:t>
      </w:r>
      <w:r w:rsidRPr="008E5860">
        <w:rPr>
          <w:rFonts w:ascii="Times New Roman" w:eastAsia="黑体" w:hAnsi="Times New Roman" w:cs="Times New Roman"/>
          <w:sz w:val="32"/>
          <w:szCs w:val="32"/>
        </w:rPr>
        <w:t>国有资本经营预算支出情况</w:t>
      </w:r>
    </w:p>
    <w:p w:rsidR="00714F08" w:rsidRPr="00B819B7" w:rsidRDefault="00714F08" w:rsidP="00714F08">
      <w:pPr>
        <w:widowControl/>
        <w:spacing w:line="600" w:lineRule="exact"/>
        <w:jc w:val="left"/>
        <w:rPr>
          <w:rFonts w:ascii="仿宋" w:eastAsia="仿宋" w:hAnsi="仿宋" w:cs="Times New Roman"/>
          <w:sz w:val="32"/>
          <w:szCs w:val="32"/>
        </w:rPr>
      </w:pPr>
      <w:r>
        <w:rPr>
          <w:rFonts w:ascii="Times New Roman" w:eastAsia="黑体" w:hAnsi="Times New Roman" w:cs="Times New Roman" w:hint="eastAsia"/>
          <w:sz w:val="32"/>
          <w:szCs w:val="32"/>
        </w:rPr>
        <w:t xml:space="preserve">    </w:t>
      </w:r>
      <w:r w:rsidRPr="00B819B7">
        <w:rPr>
          <w:rFonts w:ascii="仿宋" w:eastAsia="仿宋" w:hAnsi="仿宋" w:cs="Times New Roman" w:hint="eastAsia"/>
          <w:sz w:val="32"/>
          <w:szCs w:val="32"/>
        </w:rPr>
        <w:t>无</w:t>
      </w:r>
    </w:p>
    <w:p w:rsidR="008E5860" w:rsidRDefault="008E5860" w:rsidP="003C6F76">
      <w:pPr>
        <w:widowControl/>
        <w:spacing w:line="600" w:lineRule="exact"/>
        <w:ind w:firstLineChars="200" w:firstLine="640"/>
        <w:jc w:val="left"/>
        <w:rPr>
          <w:rFonts w:ascii="Times New Roman" w:eastAsia="黑体" w:hAnsi="Times New Roman" w:cs="Times New Roman"/>
          <w:sz w:val="32"/>
          <w:szCs w:val="32"/>
        </w:rPr>
      </w:pPr>
      <w:r w:rsidRPr="008E5860">
        <w:rPr>
          <w:rFonts w:ascii="Times New Roman" w:eastAsia="黑体" w:hAnsi="Times New Roman" w:cs="Times New Roman" w:hint="eastAsia"/>
          <w:sz w:val="32"/>
          <w:szCs w:val="32"/>
        </w:rPr>
        <w:t>五、</w:t>
      </w:r>
      <w:r w:rsidRPr="008E5860">
        <w:rPr>
          <w:rFonts w:ascii="Times New Roman" w:eastAsia="黑体" w:hAnsi="Times New Roman" w:cs="Times New Roman"/>
          <w:sz w:val="32"/>
          <w:szCs w:val="32"/>
        </w:rPr>
        <w:t>社会保险基金预算支出情况</w:t>
      </w:r>
    </w:p>
    <w:p w:rsidR="00714F08" w:rsidRPr="008E5860" w:rsidRDefault="00714F08" w:rsidP="00714F08">
      <w:pPr>
        <w:widowControl/>
        <w:spacing w:line="600" w:lineRule="exact"/>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 xml:space="preserve">    </w:t>
      </w:r>
      <w:r>
        <w:rPr>
          <w:rFonts w:ascii="Times New Roman" w:eastAsia="黑体" w:hAnsi="Times New Roman" w:cs="Times New Roman" w:hint="eastAsia"/>
          <w:sz w:val="32"/>
          <w:szCs w:val="32"/>
        </w:rPr>
        <w:t>无</w:t>
      </w:r>
    </w:p>
    <w:p w:rsidR="008E5860" w:rsidRPr="008E5860" w:rsidRDefault="008E5860" w:rsidP="003C6F76">
      <w:pPr>
        <w:widowControl/>
        <w:spacing w:line="600" w:lineRule="exact"/>
        <w:ind w:firstLineChars="200" w:firstLine="640"/>
        <w:jc w:val="left"/>
        <w:rPr>
          <w:rFonts w:ascii="Times New Roman" w:eastAsia="黑体" w:hAnsi="Times New Roman" w:cs="Times New Roman"/>
          <w:sz w:val="32"/>
          <w:szCs w:val="32"/>
        </w:rPr>
      </w:pPr>
      <w:r w:rsidRPr="008E5860">
        <w:rPr>
          <w:rFonts w:ascii="Times New Roman" w:eastAsia="黑体" w:hAnsi="Times New Roman" w:cs="Times New Roman"/>
          <w:sz w:val="32"/>
          <w:szCs w:val="32"/>
        </w:rPr>
        <w:t>六、部门整体支出绩效情况</w:t>
      </w:r>
    </w:p>
    <w:p w:rsidR="00634BB2" w:rsidRPr="00365115" w:rsidRDefault="00634BB2" w:rsidP="00091136">
      <w:pPr>
        <w:widowControl/>
        <w:spacing w:line="600" w:lineRule="exact"/>
        <w:ind w:firstLineChars="200" w:firstLine="640"/>
        <w:jc w:val="left"/>
        <w:rPr>
          <w:rFonts w:ascii="仿宋" w:eastAsia="仿宋" w:hAnsi="仿宋"/>
          <w:sz w:val="32"/>
          <w:szCs w:val="32"/>
        </w:rPr>
      </w:pPr>
      <w:r w:rsidRPr="00365115">
        <w:rPr>
          <w:rFonts w:ascii="仿宋" w:eastAsia="仿宋" w:hAnsi="仿宋" w:hint="eastAsia"/>
          <w:sz w:val="32"/>
          <w:szCs w:val="32"/>
        </w:rPr>
        <w:lastRenderedPageBreak/>
        <w:t>基本支出的财政资金年底无结余，已全部用于职工工资福利支出；项目支出的财政资金在</w:t>
      </w:r>
      <w:r w:rsidR="00DC18D5">
        <w:rPr>
          <w:rFonts w:ascii="仿宋" w:eastAsia="仿宋" w:hAnsi="仿宋" w:hint="eastAsia"/>
          <w:sz w:val="32"/>
          <w:szCs w:val="32"/>
        </w:rPr>
        <w:t>2020</w:t>
      </w:r>
      <w:r w:rsidRPr="00365115">
        <w:rPr>
          <w:rFonts w:ascii="仿宋" w:eastAsia="仿宋" w:hAnsi="仿宋" w:hint="eastAsia"/>
          <w:sz w:val="32"/>
          <w:szCs w:val="32"/>
        </w:rPr>
        <w:t>年度投入使用在二号楼节能</w:t>
      </w:r>
      <w:r w:rsidRPr="00365115">
        <w:rPr>
          <w:rFonts w:ascii="仿宋" w:eastAsia="仿宋" w:hAnsi="仿宋"/>
          <w:sz w:val="32"/>
          <w:szCs w:val="32"/>
        </w:rPr>
        <w:t>窗户</w:t>
      </w:r>
      <w:r w:rsidR="00DC18D5">
        <w:rPr>
          <w:rFonts w:ascii="仿宋" w:eastAsia="仿宋" w:hAnsi="仿宋" w:hint="eastAsia"/>
          <w:sz w:val="32"/>
          <w:szCs w:val="32"/>
        </w:rPr>
        <w:t>,三号楼空调节能改造，龙头山至虎歇坪游步道提质改造及滴水洞韶山水库水系提质改造工程</w:t>
      </w:r>
      <w:r w:rsidR="002D6B30">
        <w:rPr>
          <w:rFonts w:ascii="仿宋" w:eastAsia="仿宋" w:hAnsi="仿宋" w:hint="eastAsia"/>
          <w:sz w:val="32"/>
          <w:szCs w:val="32"/>
        </w:rPr>
        <w:t>。</w:t>
      </w:r>
      <w:r w:rsidRPr="00365115">
        <w:rPr>
          <w:rFonts w:ascii="仿宋" w:eastAsia="仿宋" w:hAnsi="仿宋" w:hint="eastAsia"/>
          <w:sz w:val="32"/>
          <w:szCs w:val="32"/>
        </w:rPr>
        <w:t>节能</w:t>
      </w:r>
      <w:r w:rsidRPr="00365115">
        <w:rPr>
          <w:rFonts w:ascii="仿宋" w:eastAsia="仿宋" w:hAnsi="仿宋"/>
          <w:sz w:val="32"/>
          <w:szCs w:val="32"/>
        </w:rPr>
        <w:t>窗户</w:t>
      </w:r>
      <w:r w:rsidR="002D6B30">
        <w:rPr>
          <w:rFonts w:ascii="仿宋" w:eastAsia="仿宋" w:hAnsi="仿宋" w:hint="eastAsia"/>
          <w:sz w:val="32"/>
          <w:szCs w:val="32"/>
        </w:rPr>
        <w:t>、空调改造</w:t>
      </w:r>
      <w:r w:rsidRPr="00365115">
        <w:rPr>
          <w:rFonts w:ascii="仿宋" w:eastAsia="仿宋" w:hAnsi="仿宋" w:hint="eastAsia"/>
          <w:sz w:val="32"/>
          <w:szCs w:val="32"/>
        </w:rPr>
        <w:t>改善了</w:t>
      </w:r>
      <w:r w:rsidRPr="00365115">
        <w:rPr>
          <w:rFonts w:ascii="仿宋" w:eastAsia="仿宋" w:hAnsi="仿宋"/>
          <w:sz w:val="32"/>
          <w:szCs w:val="32"/>
        </w:rPr>
        <w:t>客房隔热效果</w:t>
      </w:r>
      <w:r w:rsidRPr="00365115">
        <w:rPr>
          <w:rFonts w:ascii="仿宋" w:eastAsia="仿宋" w:hAnsi="仿宋" w:hint="eastAsia"/>
          <w:sz w:val="32"/>
          <w:szCs w:val="32"/>
        </w:rPr>
        <w:t>，减少了空调启动能耗，节约了</w:t>
      </w:r>
      <w:r w:rsidRPr="00365115">
        <w:rPr>
          <w:rFonts w:ascii="仿宋" w:eastAsia="仿宋" w:hAnsi="仿宋"/>
          <w:sz w:val="32"/>
          <w:szCs w:val="32"/>
        </w:rPr>
        <w:t>电力</w:t>
      </w:r>
      <w:r w:rsidRPr="00365115">
        <w:rPr>
          <w:rFonts w:ascii="仿宋" w:eastAsia="仿宋" w:hAnsi="仿宋" w:hint="eastAsia"/>
          <w:sz w:val="32"/>
          <w:szCs w:val="32"/>
        </w:rPr>
        <w:t>成本，</w:t>
      </w:r>
      <w:r w:rsidR="00335902">
        <w:rPr>
          <w:rFonts w:ascii="仿宋" w:eastAsia="仿宋" w:hAnsi="仿宋" w:hint="eastAsia"/>
          <w:sz w:val="32"/>
          <w:szCs w:val="32"/>
        </w:rPr>
        <w:t>实现了楼层空调分区分级调节，</w:t>
      </w:r>
      <w:r w:rsidRPr="00365115">
        <w:rPr>
          <w:rFonts w:ascii="仿宋" w:eastAsia="仿宋" w:hAnsi="仿宋" w:hint="eastAsia"/>
          <w:sz w:val="32"/>
          <w:szCs w:val="32"/>
        </w:rPr>
        <w:t>节能窗户</w:t>
      </w:r>
      <w:r w:rsidRPr="00365115">
        <w:rPr>
          <w:rFonts w:ascii="仿宋" w:eastAsia="仿宋" w:hAnsi="仿宋"/>
          <w:sz w:val="32"/>
          <w:szCs w:val="32"/>
        </w:rPr>
        <w:t>的</w:t>
      </w:r>
      <w:r w:rsidRPr="00365115">
        <w:rPr>
          <w:rFonts w:ascii="仿宋" w:eastAsia="仿宋" w:hAnsi="仿宋" w:hint="eastAsia"/>
          <w:sz w:val="32"/>
          <w:szCs w:val="32"/>
        </w:rPr>
        <w:t>使用改善</w:t>
      </w:r>
      <w:r w:rsidRPr="00365115">
        <w:rPr>
          <w:rFonts w:ascii="仿宋" w:eastAsia="仿宋" w:hAnsi="仿宋"/>
          <w:sz w:val="32"/>
          <w:szCs w:val="32"/>
        </w:rPr>
        <w:t>了</w:t>
      </w:r>
      <w:r w:rsidRPr="00365115">
        <w:rPr>
          <w:rFonts w:ascii="仿宋" w:eastAsia="仿宋" w:hAnsi="仿宋" w:hint="eastAsia"/>
          <w:sz w:val="32"/>
          <w:szCs w:val="32"/>
        </w:rPr>
        <w:t>客房隔音效果，室内居住环境有改善，</w:t>
      </w:r>
      <w:r w:rsidRPr="00365115">
        <w:rPr>
          <w:rFonts w:ascii="仿宋" w:eastAsia="仿宋" w:hAnsi="仿宋"/>
          <w:sz w:val="32"/>
          <w:szCs w:val="32"/>
        </w:rPr>
        <w:t>提升了居住客人满意度，</w:t>
      </w:r>
      <w:r w:rsidR="00D766FD">
        <w:rPr>
          <w:rFonts w:ascii="仿宋" w:eastAsia="仿宋" w:hAnsi="仿宋" w:hint="eastAsia"/>
          <w:sz w:val="32"/>
          <w:szCs w:val="32"/>
        </w:rPr>
        <w:t>舒适度，</w:t>
      </w:r>
      <w:r w:rsidRPr="00365115">
        <w:rPr>
          <w:rFonts w:ascii="仿宋" w:eastAsia="仿宋" w:hAnsi="仿宋"/>
          <w:sz w:val="32"/>
          <w:szCs w:val="32"/>
        </w:rPr>
        <w:t>同时窗户使用年限质量保证可以达到</w:t>
      </w:r>
      <w:r w:rsidRPr="00365115">
        <w:rPr>
          <w:rFonts w:ascii="仿宋" w:eastAsia="仿宋" w:hAnsi="仿宋" w:hint="eastAsia"/>
          <w:sz w:val="32"/>
          <w:szCs w:val="32"/>
        </w:rPr>
        <w:t>50年</w:t>
      </w:r>
      <w:r w:rsidRPr="00365115">
        <w:rPr>
          <w:rFonts w:ascii="仿宋" w:eastAsia="仿宋" w:hAnsi="仿宋"/>
          <w:sz w:val="32"/>
          <w:szCs w:val="32"/>
        </w:rPr>
        <w:t>，</w:t>
      </w:r>
      <w:r w:rsidRPr="00365115">
        <w:rPr>
          <w:rFonts w:ascii="仿宋" w:eastAsia="仿宋" w:hAnsi="仿宋" w:hint="eastAsia"/>
          <w:sz w:val="32"/>
          <w:szCs w:val="32"/>
        </w:rPr>
        <w:t>资金</w:t>
      </w:r>
      <w:r w:rsidRPr="00365115">
        <w:rPr>
          <w:rFonts w:ascii="仿宋" w:eastAsia="仿宋" w:hAnsi="仿宋"/>
          <w:sz w:val="32"/>
          <w:szCs w:val="32"/>
        </w:rPr>
        <w:t>使用具有可持续</w:t>
      </w:r>
      <w:r w:rsidRPr="00365115">
        <w:rPr>
          <w:rFonts w:ascii="仿宋" w:eastAsia="仿宋" w:hAnsi="仿宋" w:hint="eastAsia"/>
          <w:sz w:val="32"/>
          <w:szCs w:val="32"/>
        </w:rPr>
        <w:t>性。</w:t>
      </w:r>
      <w:r w:rsidR="00ED6687">
        <w:rPr>
          <w:rFonts w:ascii="仿宋" w:eastAsia="仿宋" w:hAnsi="仿宋" w:hint="eastAsia"/>
          <w:sz w:val="32"/>
          <w:szCs w:val="32"/>
        </w:rPr>
        <w:t>滴水洞韶山水库水系提质改造</w:t>
      </w:r>
      <w:r w:rsidR="00C60867">
        <w:rPr>
          <w:rFonts w:ascii="仿宋" w:eastAsia="仿宋" w:hAnsi="仿宋" w:hint="eastAsia"/>
          <w:sz w:val="32"/>
          <w:szCs w:val="32"/>
        </w:rPr>
        <w:t>完成了水坝混凝土浇捣</w:t>
      </w:r>
      <w:r w:rsidR="00C60867" w:rsidRPr="00C60867">
        <w:rPr>
          <w:rFonts w:ascii="仿宋" w:eastAsia="仿宋" w:hAnsi="仿宋" w:hint="eastAsia"/>
          <w:sz w:val="32"/>
          <w:szCs w:val="32"/>
        </w:rPr>
        <w:t>，溢洪道防漏完工、管道安装工程完成</w:t>
      </w:r>
      <w:r w:rsidR="00C60867">
        <w:rPr>
          <w:rFonts w:ascii="仿宋" w:eastAsia="仿宋" w:hAnsi="仿宋" w:hint="eastAsia"/>
          <w:sz w:val="32"/>
          <w:szCs w:val="32"/>
        </w:rPr>
        <w:t>，正在进行沿线水系的疏通，人工塑景循环水泵的恢复；</w:t>
      </w:r>
      <w:r w:rsidR="00012C2F">
        <w:rPr>
          <w:rFonts w:ascii="仿宋" w:eastAsia="仿宋" w:hAnsi="仿宋" w:hint="eastAsia"/>
          <w:sz w:val="32"/>
          <w:szCs w:val="32"/>
        </w:rPr>
        <w:t>龙头山至虎歇坪游步道提质改造</w:t>
      </w:r>
      <w:r w:rsidR="005609A1">
        <w:rPr>
          <w:rFonts w:ascii="仿宋" w:eastAsia="仿宋" w:hAnsi="仿宋" w:hint="eastAsia"/>
          <w:sz w:val="32"/>
          <w:szCs w:val="32"/>
        </w:rPr>
        <w:t>完成了木栈道放样，</w:t>
      </w:r>
      <w:r w:rsidR="00AB1C90">
        <w:rPr>
          <w:rFonts w:ascii="仿宋" w:eastAsia="仿宋" w:hAnsi="仿宋" w:hint="eastAsia"/>
          <w:sz w:val="32"/>
          <w:szCs w:val="32"/>
        </w:rPr>
        <w:t>护砌了护坡砌筑，完成了路面硬化设施，道路全线基础拉通</w:t>
      </w:r>
      <w:r w:rsidR="00091136">
        <w:rPr>
          <w:rFonts w:ascii="仿宋" w:eastAsia="仿宋" w:hAnsi="仿宋" w:hint="eastAsia"/>
          <w:sz w:val="32"/>
          <w:szCs w:val="32"/>
        </w:rPr>
        <w:t>。</w:t>
      </w:r>
      <w:r w:rsidRPr="00365115">
        <w:rPr>
          <w:rFonts w:ascii="仿宋" w:eastAsia="仿宋" w:hAnsi="仿宋" w:hint="eastAsia"/>
          <w:sz w:val="32"/>
          <w:szCs w:val="32"/>
        </w:rPr>
        <w:t>节能改造</w:t>
      </w:r>
      <w:r w:rsidRPr="00365115">
        <w:rPr>
          <w:rFonts w:ascii="仿宋" w:eastAsia="仿宋" w:hAnsi="仿宋"/>
          <w:sz w:val="32"/>
          <w:szCs w:val="32"/>
        </w:rPr>
        <w:t>项目</w:t>
      </w:r>
      <w:r w:rsidR="00091136">
        <w:rPr>
          <w:rFonts w:ascii="仿宋" w:eastAsia="仿宋" w:hAnsi="仿宋" w:hint="eastAsia"/>
          <w:sz w:val="32"/>
          <w:szCs w:val="32"/>
        </w:rPr>
        <w:t>和基本建设项目</w:t>
      </w:r>
      <w:r w:rsidRPr="00365115">
        <w:rPr>
          <w:rFonts w:ascii="仿宋" w:eastAsia="仿宋" w:hAnsi="仿宋" w:hint="eastAsia"/>
          <w:sz w:val="32"/>
          <w:szCs w:val="32"/>
        </w:rPr>
        <w:t>为我馆带来了良好的生态效益、社会效益、经济效益，为我馆持续安全稳定的发展奠定了良好的基础</w:t>
      </w:r>
      <w:r w:rsidR="008F51B1">
        <w:rPr>
          <w:rFonts w:ascii="仿宋" w:eastAsia="仿宋" w:hAnsi="仿宋" w:hint="eastAsia"/>
          <w:sz w:val="32"/>
          <w:szCs w:val="32"/>
        </w:rPr>
        <w:t>。</w:t>
      </w:r>
    </w:p>
    <w:p w:rsidR="008E5860" w:rsidRPr="008E5860" w:rsidRDefault="008E5860" w:rsidP="000C73E4">
      <w:pPr>
        <w:widowControl/>
        <w:spacing w:line="600" w:lineRule="exact"/>
        <w:ind w:firstLineChars="200" w:firstLine="640"/>
        <w:jc w:val="left"/>
        <w:rPr>
          <w:rFonts w:ascii="Times New Roman" w:eastAsia="黑体" w:hAnsi="Times New Roman" w:cs="Times New Roman"/>
          <w:sz w:val="32"/>
          <w:szCs w:val="32"/>
        </w:rPr>
      </w:pPr>
      <w:r w:rsidRPr="008E5860">
        <w:rPr>
          <w:rFonts w:ascii="Times New Roman" w:eastAsia="黑体" w:hAnsi="Times New Roman" w:cs="Times New Roman" w:hint="eastAsia"/>
          <w:sz w:val="32"/>
          <w:szCs w:val="32"/>
        </w:rPr>
        <w:t>七、</w:t>
      </w:r>
      <w:r w:rsidRPr="008E5860">
        <w:rPr>
          <w:rFonts w:ascii="Times New Roman" w:eastAsia="黑体" w:hAnsi="Times New Roman" w:cs="Times New Roman"/>
          <w:sz w:val="32"/>
          <w:szCs w:val="32"/>
        </w:rPr>
        <w:t>存在的问题及原因分析</w:t>
      </w:r>
    </w:p>
    <w:p w:rsidR="007E11F2" w:rsidRPr="00365115" w:rsidRDefault="00626496" w:rsidP="00067637">
      <w:pPr>
        <w:widowControl/>
        <w:spacing w:line="600" w:lineRule="exact"/>
        <w:ind w:firstLineChars="200" w:firstLine="640"/>
        <w:jc w:val="left"/>
        <w:rPr>
          <w:rFonts w:eastAsia="仿宋_GB2312"/>
          <w:sz w:val="32"/>
          <w:szCs w:val="32"/>
        </w:rPr>
      </w:pPr>
      <w:r>
        <w:rPr>
          <w:rFonts w:ascii="仿宋" w:eastAsia="仿宋" w:hAnsi="仿宋" w:hint="eastAsia"/>
          <w:sz w:val="32"/>
          <w:szCs w:val="32"/>
        </w:rPr>
        <w:t>我馆属于公益二类事业单位，财政补助只有人员支出经费和项目支出经费，因受2020年疫情影响及项目资金到账时间迟，致工程开展晚，无其他问题。</w:t>
      </w:r>
    </w:p>
    <w:p w:rsidR="008E5860" w:rsidRPr="008E5860" w:rsidRDefault="008E5860" w:rsidP="000C73E4">
      <w:pPr>
        <w:widowControl/>
        <w:spacing w:line="600" w:lineRule="exact"/>
        <w:ind w:firstLineChars="200" w:firstLine="640"/>
        <w:jc w:val="left"/>
        <w:rPr>
          <w:rFonts w:ascii="Times New Roman" w:eastAsia="黑体" w:hAnsi="Times New Roman" w:cs="Times New Roman"/>
          <w:sz w:val="32"/>
          <w:szCs w:val="32"/>
        </w:rPr>
      </w:pPr>
      <w:r w:rsidRPr="008E5860">
        <w:rPr>
          <w:rFonts w:ascii="Times New Roman" w:eastAsia="黑体" w:hAnsi="Times New Roman" w:cs="Times New Roman"/>
          <w:sz w:val="32"/>
          <w:szCs w:val="32"/>
        </w:rPr>
        <w:t>八、下一步改进措施</w:t>
      </w:r>
    </w:p>
    <w:p w:rsidR="00152766" w:rsidRPr="00365115" w:rsidRDefault="00D432B3" w:rsidP="00067637">
      <w:pPr>
        <w:widowControl/>
        <w:spacing w:line="600" w:lineRule="exact"/>
        <w:ind w:firstLineChars="200" w:firstLine="640"/>
        <w:jc w:val="left"/>
        <w:rPr>
          <w:rFonts w:ascii="仿宋" w:eastAsia="仿宋" w:hAnsi="仿宋"/>
          <w:sz w:val="32"/>
          <w:szCs w:val="32"/>
        </w:rPr>
      </w:pPr>
      <w:r>
        <w:rPr>
          <w:rFonts w:ascii="仿宋" w:eastAsia="仿宋" w:hAnsi="仿宋" w:hint="eastAsia"/>
          <w:sz w:val="32"/>
          <w:szCs w:val="32"/>
        </w:rPr>
        <w:t>资金申请</w:t>
      </w:r>
      <w:r w:rsidR="008C6E5B">
        <w:rPr>
          <w:rFonts w:ascii="仿宋" w:eastAsia="仿宋" w:hAnsi="仿宋" w:hint="eastAsia"/>
          <w:sz w:val="32"/>
          <w:szCs w:val="32"/>
        </w:rPr>
        <w:t>前期准备</w:t>
      </w:r>
      <w:r>
        <w:rPr>
          <w:rFonts w:ascii="仿宋" w:eastAsia="仿宋" w:hAnsi="仿宋" w:hint="eastAsia"/>
          <w:sz w:val="32"/>
          <w:szCs w:val="32"/>
        </w:rPr>
        <w:t>尽早规划，</w:t>
      </w:r>
      <w:r w:rsidR="008C6E5B">
        <w:rPr>
          <w:rFonts w:ascii="仿宋" w:eastAsia="仿宋" w:hAnsi="仿宋" w:hint="eastAsia"/>
          <w:sz w:val="32"/>
          <w:szCs w:val="32"/>
        </w:rPr>
        <w:t>事中</w:t>
      </w:r>
      <w:r>
        <w:rPr>
          <w:rFonts w:ascii="仿宋" w:eastAsia="仿宋" w:hAnsi="仿宋" w:hint="eastAsia"/>
          <w:sz w:val="32"/>
          <w:szCs w:val="32"/>
        </w:rPr>
        <w:t>加紧流程的跟进，</w:t>
      </w:r>
      <w:r w:rsidR="002A71F0">
        <w:rPr>
          <w:rFonts w:ascii="仿宋" w:eastAsia="仿宋" w:hAnsi="仿宋" w:hint="eastAsia"/>
          <w:sz w:val="32"/>
          <w:szCs w:val="32"/>
        </w:rPr>
        <w:t>事</w:t>
      </w:r>
      <w:r>
        <w:rPr>
          <w:rFonts w:ascii="仿宋" w:eastAsia="仿宋" w:hAnsi="仿宋" w:hint="eastAsia"/>
          <w:sz w:val="32"/>
          <w:szCs w:val="32"/>
        </w:rPr>
        <w:t>后</w:t>
      </w:r>
      <w:r w:rsidR="00152766" w:rsidRPr="00365115">
        <w:rPr>
          <w:rFonts w:ascii="仿宋" w:eastAsia="仿宋" w:hAnsi="仿宋" w:hint="eastAsia"/>
          <w:sz w:val="32"/>
          <w:szCs w:val="32"/>
        </w:rPr>
        <w:t>提高项目资金</w:t>
      </w:r>
      <w:r w:rsidR="00152766" w:rsidRPr="00365115">
        <w:rPr>
          <w:rFonts w:ascii="仿宋" w:eastAsia="仿宋" w:hAnsi="仿宋"/>
          <w:sz w:val="32"/>
          <w:szCs w:val="32"/>
        </w:rPr>
        <w:t>执行效率，做到当年的项目</w:t>
      </w:r>
      <w:r w:rsidR="00152766" w:rsidRPr="00365115">
        <w:rPr>
          <w:rFonts w:ascii="仿宋" w:eastAsia="仿宋" w:hAnsi="仿宋" w:hint="eastAsia"/>
          <w:sz w:val="32"/>
          <w:szCs w:val="32"/>
        </w:rPr>
        <w:t>当年</w:t>
      </w:r>
      <w:r w:rsidR="00152766" w:rsidRPr="00365115">
        <w:rPr>
          <w:rFonts w:ascii="仿宋" w:eastAsia="仿宋" w:hAnsi="仿宋"/>
          <w:sz w:val="32"/>
          <w:szCs w:val="32"/>
        </w:rPr>
        <w:t>完成</w:t>
      </w:r>
      <w:r w:rsidR="00152766" w:rsidRPr="00365115">
        <w:rPr>
          <w:rFonts w:ascii="仿宋" w:eastAsia="仿宋" w:hAnsi="仿宋" w:hint="eastAsia"/>
          <w:sz w:val="32"/>
          <w:szCs w:val="32"/>
        </w:rPr>
        <w:t>。</w:t>
      </w:r>
    </w:p>
    <w:p w:rsidR="008E5860" w:rsidRDefault="008E5860" w:rsidP="000C73E4">
      <w:pPr>
        <w:widowControl/>
        <w:spacing w:line="600" w:lineRule="exact"/>
        <w:ind w:firstLineChars="200" w:firstLine="640"/>
        <w:jc w:val="left"/>
        <w:rPr>
          <w:rFonts w:ascii="Times New Roman" w:eastAsia="黑体" w:hAnsi="Times New Roman" w:cs="Times New Roman"/>
          <w:sz w:val="32"/>
          <w:szCs w:val="32"/>
        </w:rPr>
      </w:pPr>
      <w:r w:rsidRPr="008E5860">
        <w:rPr>
          <w:rFonts w:ascii="Times New Roman" w:eastAsia="黑体" w:hAnsi="Times New Roman" w:cs="Times New Roman"/>
          <w:sz w:val="32"/>
          <w:szCs w:val="32"/>
        </w:rPr>
        <w:t>九、部门整体支出绩效自评结果拟应用和公开情况</w:t>
      </w:r>
    </w:p>
    <w:p w:rsidR="0028138F" w:rsidRPr="0028138F" w:rsidRDefault="0028138F" w:rsidP="008E5860">
      <w:pPr>
        <w:widowControl/>
        <w:spacing w:line="600" w:lineRule="exact"/>
        <w:jc w:val="left"/>
        <w:rPr>
          <w:rFonts w:ascii="仿宋" w:eastAsia="仿宋" w:hAnsi="仿宋" w:cs="Times New Roman"/>
          <w:sz w:val="32"/>
          <w:szCs w:val="32"/>
        </w:rPr>
      </w:pPr>
      <w:r>
        <w:rPr>
          <w:rFonts w:ascii="Times New Roman" w:eastAsia="黑体" w:hAnsi="Times New Roman" w:cs="Times New Roman" w:hint="eastAsia"/>
          <w:sz w:val="32"/>
          <w:szCs w:val="32"/>
        </w:rPr>
        <w:lastRenderedPageBreak/>
        <w:t xml:space="preserve">  </w:t>
      </w:r>
      <w:r w:rsidRPr="0028138F">
        <w:rPr>
          <w:rFonts w:ascii="仿宋" w:eastAsia="仿宋" w:hAnsi="仿宋" w:cs="Times New Roman" w:hint="eastAsia"/>
          <w:sz w:val="32"/>
          <w:szCs w:val="32"/>
        </w:rPr>
        <w:t xml:space="preserve">  按</w:t>
      </w:r>
      <w:r w:rsidRPr="0028138F">
        <w:rPr>
          <w:rFonts w:ascii="仿宋" w:eastAsia="仿宋" w:hAnsi="仿宋" w:cs="Times New Roman"/>
          <w:sz w:val="32"/>
          <w:szCs w:val="32"/>
        </w:rPr>
        <w:t>财政要求进行公开。</w:t>
      </w:r>
    </w:p>
    <w:p w:rsidR="008E5860" w:rsidRPr="00C34E23" w:rsidRDefault="008E5860" w:rsidP="000C73E4">
      <w:pPr>
        <w:widowControl/>
        <w:spacing w:line="600" w:lineRule="exact"/>
        <w:ind w:firstLineChars="200" w:firstLine="640"/>
        <w:jc w:val="left"/>
        <w:rPr>
          <w:rFonts w:ascii="仿宋" w:eastAsia="仿宋" w:hAnsi="仿宋" w:cs="Times New Roman"/>
          <w:sz w:val="32"/>
          <w:szCs w:val="32"/>
        </w:rPr>
      </w:pPr>
      <w:r w:rsidRPr="008E5860">
        <w:rPr>
          <w:rFonts w:ascii="Times New Roman" w:eastAsia="黑体" w:hAnsi="Times New Roman" w:cs="Times New Roman"/>
          <w:sz w:val="32"/>
          <w:szCs w:val="32"/>
        </w:rPr>
        <w:t>其他需要说明的情况</w:t>
      </w:r>
      <w:r w:rsidR="00F07C4C">
        <w:rPr>
          <w:rFonts w:ascii="Times New Roman" w:eastAsia="黑体" w:hAnsi="Times New Roman" w:cs="Times New Roman" w:hint="eastAsia"/>
          <w:sz w:val="32"/>
          <w:szCs w:val="32"/>
        </w:rPr>
        <w:t xml:space="preserve">   </w:t>
      </w:r>
      <w:r w:rsidR="00F07C4C" w:rsidRPr="00C34E23">
        <w:rPr>
          <w:rFonts w:ascii="仿宋" w:eastAsia="仿宋" w:hAnsi="仿宋" w:cs="Times New Roman" w:hint="eastAsia"/>
          <w:sz w:val="32"/>
          <w:szCs w:val="32"/>
        </w:rPr>
        <w:t>无</w:t>
      </w:r>
    </w:p>
    <w:p w:rsidR="008E5860" w:rsidRPr="008E5860" w:rsidRDefault="008E5860" w:rsidP="00DD206C">
      <w:pPr>
        <w:widowControl/>
        <w:spacing w:beforeLines="50" w:before="120" w:afterLines="50" w:after="120"/>
        <w:ind w:firstLineChars="200" w:firstLine="440"/>
        <w:jc w:val="left"/>
        <w:rPr>
          <w:rFonts w:ascii="Times New Roman" w:eastAsia="仿宋_GB2312" w:hAnsi="Times New Roman" w:cs="Times New Roman"/>
          <w:kern w:val="0"/>
          <w:sz w:val="32"/>
          <w:szCs w:val="32"/>
        </w:rPr>
      </w:pPr>
      <w:r w:rsidRPr="008E5860">
        <w:rPr>
          <w:rFonts w:ascii="Times New Roman" w:eastAsia="仿宋_GB2312" w:hAnsi="Times New Roman" w:cs="Times New Roman"/>
          <w:kern w:val="0"/>
          <w:sz w:val="22"/>
          <w:szCs w:val="24"/>
        </w:rPr>
        <w:br w:type="page"/>
      </w:r>
      <w:r w:rsidRPr="008E5860">
        <w:rPr>
          <w:rFonts w:ascii="Times New Roman" w:eastAsia="黑体" w:hAnsi="Times New Roman" w:cs="Times New Roman"/>
          <w:kern w:val="0"/>
          <w:sz w:val="32"/>
          <w:szCs w:val="32"/>
        </w:rPr>
        <w:lastRenderedPageBreak/>
        <w:t>附件</w:t>
      </w:r>
      <w:r w:rsidRPr="008E5860">
        <w:rPr>
          <w:rFonts w:ascii="Times New Roman" w:eastAsia="黑体" w:hAnsi="Times New Roman" w:cs="Times New Roman"/>
          <w:kern w:val="0"/>
          <w:sz w:val="32"/>
          <w:szCs w:val="32"/>
        </w:rPr>
        <w:t>6-1</w:t>
      </w:r>
    </w:p>
    <w:p w:rsidR="008E5860" w:rsidRPr="008E5860" w:rsidRDefault="008E5860" w:rsidP="00DD206C">
      <w:pPr>
        <w:spacing w:beforeLines="50" w:before="120" w:afterLines="50" w:after="120"/>
        <w:jc w:val="center"/>
        <w:rPr>
          <w:rFonts w:ascii="Times New Roman" w:eastAsia="方正小标宋_GBK" w:hAnsi="Times New Roman" w:cs="Times New Roman"/>
          <w:spacing w:val="-6"/>
          <w:sz w:val="36"/>
          <w:szCs w:val="36"/>
        </w:rPr>
      </w:pPr>
      <w:r w:rsidRPr="008E5860">
        <w:rPr>
          <w:rFonts w:ascii="Times New Roman" w:eastAsia="方正小标宋_GBK" w:hAnsi="Times New Roman" w:cs="Times New Roman"/>
          <w:sz w:val="36"/>
          <w:szCs w:val="36"/>
        </w:rPr>
        <w:t>部门整体支出</w:t>
      </w:r>
      <w:r w:rsidRPr="008E5860">
        <w:rPr>
          <w:rFonts w:ascii="Times New Roman" w:eastAsia="方正小标宋_GBK" w:hAnsi="Times New Roman" w:cs="Times New Roman"/>
          <w:spacing w:val="-6"/>
          <w:sz w:val="36"/>
          <w:szCs w:val="36"/>
        </w:rPr>
        <w:t>绩效自评工作考核评分表</w:t>
      </w:r>
    </w:p>
    <w:tbl>
      <w:tblPr>
        <w:tblW w:w="9503" w:type="dxa"/>
        <w:jc w:val="center"/>
        <w:tblLayout w:type="fixed"/>
        <w:tblLook w:val="0000" w:firstRow="0" w:lastRow="0" w:firstColumn="0" w:lastColumn="0" w:noHBand="0" w:noVBand="0"/>
      </w:tblPr>
      <w:tblGrid>
        <w:gridCol w:w="774"/>
        <w:gridCol w:w="1500"/>
        <w:gridCol w:w="6477"/>
        <w:gridCol w:w="752"/>
      </w:tblGrid>
      <w:tr w:rsidR="008E5860" w:rsidRPr="008E5860" w:rsidTr="00B363D3">
        <w:trPr>
          <w:tblHeader/>
          <w:jc w:val="center"/>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仿宋_GB2312" w:eastAsia="仿宋_GB2312" w:hAnsi="Times New Roman" w:cs="Times New Roman"/>
                <w:b/>
                <w:szCs w:val="21"/>
              </w:rPr>
            </w:pPr>
            <w:r w:rsidRPr="008E5860">
              <w:rPr>
                <w:rFonts w:ascii="仿宋_GB2312" w:eastAsia="仿宋_GB2312" w:hAnsi="Times New Roman" w:cs="Times New Roman" w:hint="eastAsia"/>
                <w:b/>
                <w:szCs w:val="21"/>
              </w:rPr>
              <w:t>一级指标</w:t>
            </w:r>
          </w:p>
        </w:tc>
        <w:tc>
          <w:tcPr>
            <w:tcW w:w="1500"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仿宋_GB2312" w:eastAsia="仿宋_GB2312" w:hAnsi="Times New Roman" w:cs="Times New Roman"/>
                <w:b/>
                <w:szCs w:val="21"/>
              </w:rPr>
            </w:pPr>
            <w:r w:rsidRPr="008E5860">
              <w:rPr>
                <w:rFonts w:ascii="仿宋_GB2312" w:eastAsia="仿宋_GB2312" w:hAnsi="Times New Roman" w:cs="Times New Roman" w:hint="eastAsia"/>
                <w:b/>
                <w:szCs w:val="21"/>
              </w:rPr>
              <w:t>二级指标</w:t>
            </w:r>
          </w:p>
        </w:tc>
        <w:tc>
          <w:tcPr>
            <w:tcW w:w="6477"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仿宋_GB2312" w:eastAsia="仿宋_GB2312" w:hAnsi="Times New Roman" w:cs="Times New Roman"/>
                <w:b/>
                <w:szCs w:val="21"/>
              </w:rPr>
            </w:pPr>
            <w:r w:rsidRPr="008E5860">
              <w:rPr>
                <w:rFonts w:ascii="仿宋_GB2312" w:eastAsia="仿宋_GB2312" w:hAnsi="Times New Roman" w:cs="Times New Roman" w:hint="eastAsia"/>
                <w:b/>
                <w:szCs w:val="21"/>
              </w:rPr>
              <w:t>评分标准</w:t>
            </w:r>
          </w:p>
        </w:tc>
        <w:tc>
          <w:tcPr>
            <w:tcW w:w="752"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仿宋_GB2312" w:eastAsia="仿宋_GB2312" w:hAnsi="Times New Roman" w:cs="Times New Roman"/>
                <w:b/>
                <w:szCs w:val="21"/>
              </w:rPr>
            </w:pPr>
            <w:r w:rsidRPr="008E5860">
              <w:rPr>
                <w:rFonts w:ascii="仿宋_GB2312" w:eastAsia="仿宋_GB2312" w:hAnsi="Times New Roman" w:cs="Times New Roman" w:hint="eastAsia"/>
                <w:b/>
                <w:szCs w:val="21"/>
              </w:rPr>
              <w:t>评分</w:t>
            </w:r>
          </w:p>
        </w:tc>
      </w:tr>
      <w:tr w:rsidR="008E5860" w:rsidRPr="008E5860" w:rsidTr="00B363D3">
        <w:trPr>
          <w:jc w:val="center"/>
        </w:trPr>
        <w:tc>
          <w:tcPr>
            <w:tcW w:w="774" w:type="dxa"/>
            <w:vMerge w:val="restart"/>
            <w:tcBorders>
              <w:top w:val="single" w:sz="4" w:space="0" w:color="auto"/>
              <w:left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布置工作</w:t>
            </w:r>
          </w:p>
          <w:p w:rsidR="008E5860" w:rsidRPr="008E5860" w:rsidRDefault="008E5860" w:rsidP="008E5860">
            <w:pPr>
              <w:spacing w:line="300" w:lineRule="exact"/>
              <w:jc w:val="center"/>
              <w:rPr>
                <w:rFonts w:ascii="Times New Roman" w:eastAsia="仿宋_GB2312" w:hAnsi="Times New Roman" w:cs="Times New Roman"/>
                <w:szCs w:val="21"/>
              </w:rPr>
            </w:pPr>
          </w:p>
          <w:p w:rsidR="008E5860" w:rsidRPr="008E5860" w:rsidRDefault="008E5860" w:rsidP="008E5860">
            <w:pPr>
              <w:spacing w:line="300" w:lineRule="exact"/>
              <w:jc w:val="left"/>
              <w:rPr>
                <w:rFonts w:ascii="Times New Roman" w:eastAsia="仿宋_GB2312" w:hAnsi="Times New Roman" w:cs="Times New Roman"/>
                <w:szCs w:val="21"/>
              </w:rPr>
            </w:pPr>
            <w:r w:rsidRPr="008E5860">
              <w:rPr>
                <w:rFonts w:ascii="Times New Roman" w:eastAsia="仿宋_GB2312" w:hAnsi="Times New Roman" w:cs="Times New Roman"/>
                <w:szCs w:val="21"/>
              </w:rPr>
              <w:t>10</w:t>
            </w:r>
            <w:r w:rsidRPr="008E5860">
              <w:rPr>
                <w:rFonts w:ascii="Times New Roman" w:eastAsia="仿宋_GB2312" w:hAnsi="Times New Roman" w:cs="Times New Roman"/>
                <w:szCs w:val="21"/>
              </w:rPr>
              <w:t>分</w:t>
            </w:r>
          </w:p>
        </w:tc>
        <w:tc>
          <w:tcPr>
            <w:tcW w:w="1500" w:type="dxa"/>
            <w:tcBorders>
              <w:top w:val="single" w:sz="4" w:space="0" w:color="auto"/>
              <w:left w:val="nil"/>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自评通知</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w:t>
            </w:r>
            <w:r w:rsidRPr="008E5860">
              <w:rPr>
                <w:rFonts w:ascii="Times New Roman" w:eastAsia="仿宋_GB2312" w:hAnsi="Times New Roman" w:cs="Times New Roman"/>
                <w:szCs w:val="21"/>
              </w:rPr>
              <w:t>8</w:t>
            </w:r>
            <w:r w:rsidRPr="008E5860">
              <w:rPr>
                <w:rFonts w:ascii="Times New Roman" w:eastAsia="仿宋_GB2312" w:hAnsi="Times New Roman" w:cs="Times New Roman"/>
                <w:szCs w:val="21"/>
              </w:rPr>
              <w:t>分）</w:t>
            </w:r>
          </w:p>
        </w:tc>
        <w:tc>
          <w:tcPr>
            <w:tcW w:w="6477"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1</w:t>
            </w:r>
            <w:r w:rsidRPr="008E5860">
              <w:rPr>
                <w:rFonts w:ascii="Times New Roman" w:eastAsia="仿宋_GB2312" w:hAnsi="Times New Roman" w:cs="Times New Roman"/>
                <w:szCs w:val="21"/>
              </w:rPr>
              <w:t>、印发绩效自评通知的得</w:t>
            </w:r>
            <w:r w:rsidRPr="008E5860">
              <w:rPr>
                <w:rFonts w:ascii="Times New Roman" w:eastAsia="仿宋_GB2312" w:hAnsi="Times New Roman" w:cs="Times New Roman"/>
                <w:szCs w:val="21"/>
              </w:rPr>
              <w:t>2</w:t>
            </w:r>
            <w:r w:rsidRPr="008E5860">
              <w:rPr>
                <w:rFonts w:ascii="Times New Roman" w:eastAsia="仿宋_GB2312" w:hAnsi="Times New Roman" w:cs="Times New Roman"/>
                <w:szCs w:val="21"/>
              </w:rPr>
              <w:t>分，否则不得分。</w:t>
            </w:r>
          </w:p>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2</w:t>
            </w:r>
            <w:r w:rsidRPr="008E5860">
              <w:rPr>
                <w:rFonts w:ascii="Times New Roman" w:eastAsia="仿宋_GB2312" w:hAnsi="Times New Roman" w:cs="Times New Roman"/>
                <w:szCs w:val="21"/>
              </w:rPr>
              <w:t>、按照本规程规定，绩效自评通知包括自评范围、自评主要依据、自评主要内容、自评程序和步骤、有关要求等内容，并附有本通知要求的附件的，得</w:t>
            </w:r>
            <w:r w:rsidRPr="008E5860">
              <w:rPr>
                <w:rFonts w:ascii="Times New Roman" w:eastAsia="仿宋_GB2312" w:hAnsi="Times New Roman" w:cs="Times New Roman"/>
                <w:szCs w:val="21"/>
              </w:rPr>
              <w:t>6</w:t>
            </w:r>
            <w:r w:rsidRPr="008E5860">
              <w:rPr>
                <w:rFonts w:ascii="Times New Roman" w:eastAsia="仿宋_GB2312" w:hAnsi="Times New Roman" w:cs="Times New Roman"/>
                <w:szCs w:val="21"/>
              </w:rPr>
              <w:t>分；否则缺</w:t>
            </w:r>
            <w:r w:rsidRPr="008E5860">
              <w:rPr>
                <w:rFonts w:ascii="Times New Roman" w:eastAsia="仿宋_GB2312" w:hAnsi="Times New Roman" w:cs="Times New Roman"/>
                <w:szCs w:val="21"/>
              </w:rPr>
              <w:t>1</w:t>
            </w:r>
            <w:r w:rsidRPr="008E5860">
              <w:rPr>
                <w:rFonts w:ascii="Times New Roman" w:eastAsia="仿宋_GB2312" w:hAnsi="Times New Roman" w:cs="Times New Roman"/>
                <w:szCs w:val="21"/>
              </w:rPr>
              <w:t>项扣</w:t>
            </w:r>
            <w:r w:rsidRPr="008E5860">
              <w:rPr>
                <w:rFonts w:ascii="Times New Roman" w:eastAsia="仿宋_GB2312" w:hAnsi="Times New Roman" w:cs="Times New Roman"/>
                <w:szCs w:val="21"/>
              </w:rPr>
              <w:t>1</w:t>
            </w:r>
            <w:r w:rsidRPr="008E5860">
              <w:rPr>
                <w:rFonts w:ascii="Times New Roman" w:eastAsia="仿宋_GB2312" w:hAnsi="Times New Roman" w:cs="Times New Roman"/>
                <w:szCs w:val="21"/>
              </w:rPr>
              <w:t>分，最多扣</w:t>
            </w:r>
            <w:r w:rsidRPr="008E5860">
              <w:rPr>
                <w:rFonts w:ascii="Times New Roman" w:eastAsia="仿宋_GB2312" w:hAnsi="Times New Roman" w:cs="Times New Roman"/>
                <w:szCs w:val="21"/>
              </w:rPr>
              <w:t>6</w:t>
            </w:r>
            <w:r w:rsidRPr="008E5860">
              <w:rPr>
                <w:rFonts w:ascii="Times New Roman" w:eastAsia="仿宋_GB2312" w:hAnsi="Times New Roman" w:cs="Times New Roman"/>
                <w:szCs w:val="21"/>
              </w:rPr>
              <w:t>分。</w:t>
            </w:r>
          </w:p>
        </w:tc>
        <w:tc>
          <w:tcPr>
            <w:tcW w:w="752"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0455A7" w:rsidP="000455A7">
            <w:pPr>
              <w:spacing w:line="30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8</w:t>
            </w:r>
          </w:p>
        </w:tc>
      </w:tr>
      <w:tr w:rsidR="008E5860" w:rsidRPr="008E5860" w:rsidTr="00B363D3">
        <w:trPr>
          <w:jc w:val="center"/>
        </w:trPr>
        <w:tc>
          <w:tcPr>
            <w:tcW w:w="774" w:type="dxa"/>
            <w:vMerge/>
            <w:tcBorders>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p>
        </w:tc>
        <w:tc>
          <w:tcPr>
            <w:tcW w:w="1500"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工作小组</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w:t>
            </w:r>
            <w:r w:rsidRPr="008E5860">
              <w:rPr>
                <w:rFonts w:ascii="Times New Roman" w:eastAsia="仿宋_GB2312" w:hAnsi="Times New Roman" w:cs="Times New Roman"/>
                <w:szCs w:val="21"/>
              </w:rPr>
              <w:t>2</w:t>
            </w:r>
            <w:r w:rsidRPr="008E5860">
              <w:rPr>
                <w:rFonts w:ascii="Times New Roman" w:eastAsia="仿宋_GB2312" w:hAnsi="Times New Roman" w:cs="Times New Roman"/>
                <w:szCs w:val="21"/>
              </w:rPr>
              <w:t>分）</w:t>
            </w:r>
          </w:p>
        </w:tc>
        <w:tc>
          <w:tcPr>
            <w:tcW w:w="6477"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成立绩效自评工作小组的得</w:t>
            </w:r>
            <w:r w:rsidRPr="008E5860">
              <w:rPr>
                <w:rFonts w:ascii="Times New Roman" w:eastAsia="仿宋_GB2312" w:hAnsi="Times New Roman" w:cs="Times New Roman"/>
                <w:szCs w:val="21"/>
              </w:rPr>
              <w:t>2</w:t>
            </w:r>
            <w:r w:rsidRPr="008E5860">
              <w:rPr>
                <w:rFonts w:ascii="Times New Roman" w:eastAsia="仿宋_GB2312" w:hAnsi="Times New Roman" w:cs="Times New Roman"/>
                <w:szCs w:val="21"/>
              </w:rPr>
              <w:t>分，否则不得分。</w:t>
            </w:r>
          </w:p>
        </w:tc>
        <w:tc>
          <w:tcPr>
            <w:tcW w:w="752"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0455A7" w:rsidP="000455A7">
            <w:pPr>
              <w:spacing w:line="30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p>
        </w:tc>
      </w:tr>
      <w:tr w:rsidR="008E5860" w:rsidRPr="008E5860" w:rsidTr="00B363D3">
        <w:trPr>
          <w:jc w:val="center"/>
        </w:trPr>
        <w:tc>
          <w:tcPr>
            <w:tcW w:w="774" w:type="dxa"/>
            <w:vMerge w:val="restart"/>
            <w:tcBorders>
              <w:top w:val="single" w:sz="4" w:space="0" w:color="auto"/>
              <w:left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实施评价</w:t>
            </w:r>
          </w:p>
          <w:p w:rsidR="008E5860" w:rsidRPr="008E5860" w:rsidRDefault="008E5860" w:rsidP="008E5860">
            <w:pPr>
              <w:spacing w:line="300" w:lineRule="exact"/>
              <w:jc w:val="center"/>
              <w:rPr>
                <w:rFonts w:ascii="Times New Roman" w:eastAsia="仿宋_GB2312" w:hAnsi="Times New Roman" w:cs="Times New Roman"/>
                <w:szCs w:val="21"/>
              </w:rPr>
            </w:pP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30</w:t>
            </w:r>
            <w:r w:rsidRPr="008E5860">
              <w:rPr>
                <w:rFonts w:ascii="Times New Roman" w:eastAsia="仿宋_GB2312" w:hAnsi="Times New Roman" w:cs="Times New Roman"/>
                <w:szCs w:val="21"/>
              </w:rPr>
              <w:t>分</w:t>
            </w:r>
          </w:p>
        </w:tc>
        <w:tc>
          <w:tcPr>
            <w:tcW w:w="1500"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单位自查</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w:t>
            </w:r>
            <w:r w:rsidRPr="008E5860">
              <w:rPr>
                <w:rFonts w:ascii="Times New Roman" w:eastAsia="仿宋_GB2312" w:hAnsi="Times New Roman" w:cs="Times New Roman"/>
                <w:szCs w:val="21"/>
              </w:rPr>
              <w:t>20</w:t>
            </w:r>
            <w:r w:rsidRPr="008E5860">
              <w:rPr>
                <w:rFonts w:ascii="Times New Roman" w:eastAsia="仿宋_GB2312" w:hAnsi="Times New Roman" w:cs="Times New Roman"/>
                <w:szCs w:val="21"/>
              </w:rPr>
              <w:t>分）</w:t>
            </w:r>
          </w:p>
        </w:tc>
        <w:tc>
          <w:tcPr>
            <w:tcW w:w="6477"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省级预算部门本级和所属单位都要开展绩效自查，转移支付项目单位都要开展绩效自查，市、县级主管部门都要汇总本区域转移支付情况；以上各项每发现一个单位没有做相应工作的，扣</w:t>
            </w:r>
            <w:r w:rsidRPr="008E5860">
              <w:rPr>
                <w:rFonts w:ascii="Times New Roman" w:eastAsia="仿宋_GB2312" w:hAnsi="Times New Roman" w:cs="Times New Roman"/>
                <w:szCs w:val="21"/>
              </w:rPr>
              <w:t>1</w:t>
            </w:r>
            <w:r w:rsidRPr="008E5860">
              <w:rPr>
                <w:rFonts w:ascii="Times New Roman" w:eastAsia="仿宋_GB2312" w:hAnsi="Times New Roman" w:cs="Times New Roman"/>
                <w:szCs w:val="21"/>
              </w:rPr>
              <w:t>分，最多扣</w:t>
            </w:r>
            <w:r w:rsidRPr="008E5860">
              <w:rPr>
                <w:rFonts w:ascii="Times New Roman" w:eastAsia="仿宋_GB2312" w:hAnsi="Times New Roman" w:cs="Times New Roman"/>
                <w:szCs w:val="21"/>
              </w:rPr>
              <w:t>20</w:t>
            </w:r>
            <w:r w:rsidRPr="008E5860">
              <w:rPr>
                <w:rFonts w:ascii="Times New Roman" w:eastAsia="仿宋_GB2312" w:hAnsi="Times New Roman" w:cs="Times New Roman"/>
                <w:szCs w:val="21"/>
              </w:rPr>
              <w:t>分。</w:t>
            </w:r>
          </w:p>
        </w:tc>
        <w:tc>
          <w:tcPr>
            <w:tcW w:w="752"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0455A7" w:rsidP="000455A7">
            <w:pPr>
              <w:spacing w:line="30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20</w:t>
            </w:r>
          </w:p>
        </w:tc>
      </w:tr>
      <w:tr w:rsidR="008E5860" w:rsidRPr="008E5860" w:rsidTr="00B363D3">
        <w:trPr>
          <w:jc w:val="center"/>
        </w:trPr>
        <w:tc>
          <w:tcPr>
            <w:tcW w:w="774" w:type="dxa"/>
            <w:vMerge/>
            <w:tcBorders>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p>
        </w:tc>
        <w:tc>
          <w:tcPr>
            <w:tcW w:w="1500"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提交报告</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w:t>
            </w:r>
            <w:r w:rsidRPr="008E5860">
              <w:rPr>
                <w:rFonts w:ascii="Times New Roman" w:eastAsia="仿宋_GB2312" w:hAnsi="Times New Roman" w:cs="Times New Roman"/>
                <w:szCs w:val="21"/>
              </w:rPr>
              <w:t>10</w:t>
            </w:r>
            <w:r w:rsidRPr="008E5860">
              <w:rPr>
                <w:rFonts w:ascii="Times New Roman" w:eastAsia="仿宋_GB2312" w:hAnsi="Times New Roman" w:cs="Times New Roman"/>
                <w:szCs w:val="21"/>
              </w:rPr>
              <w:t>分）</w:t>
            </w:r>
          </w:p>
        </w:tc>
        <w:tc>
          <w:tcPr>
            <w:tcW w:w="647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按时向省财政厅报送报告的得</w:t>
            </w:r>
            <w:r w:rsidRPr="008E5860">
              <w:rPr>
                <w:rFonts w:ascii="Times New Roman" w:eastAsia="仿宋_GB2312" w:hAnsi="Times New Roman" w:cs="Times New Roman"/>
                <w:szCs w:val="21"/>
              </w:rPr>
              <w:t>10</w:t>
            </w:r>
            <w:r w:rsidRPr="008E5860">
              <w:rPr>
                <w:rFonts w:ascii="Times New Roman" w:eastAsia="仿宋_GB2312" w:hAnsi="Times New Roman" w:cs="Times New Roman"/>
                <w:szCs w:val="21"/>
              </w:rPr>
              <w:t>分；每推迟一个工作日报送报告的扣</w:t>
            </w:r>
            <w:r w:rsidRPr="008E5860">
              <w:rPr>
                <w:rFonts w:ascii="Times New Roman" w:eastAsia="仿宋_GB2312" w:hAnsi="Times New Roman" w:cs="Times New Roman"/>
                <w:szCs w:val="21"/>
              </w:rPr>
              <w:t>1</w:t>
            </w:r>
            <w:r w:rsidRPr="008E5860">
              <w:rPr>
                <w:rFonts w:ascii="Times New Roman" w:eastAsia="仿宋_GB2312" w:hAnsi="Times New Roman" w:cs="Times New Roman"/>
                <w:szCs w:val="21"/>
              </w:rPr>
              <w:t>分，最多扣</w:t>
            </w:r>
            <w:r w:rsidRPr="008E5860">
              <w:rPr>
                <w:rFonts w:ascii="Times New Roman" w:eastAsia="仿宋_GB2312" w:hAnsi="Times New Roman" w:cs="Times New Roman"/>
                <w:szCs w:val="21"/>
              </w:rPr>
              <w:t>10</w:t>
            </w:r>
            <w:r w:rsidRPr="008E5860">
              <w:rPr>
                <w:rFonts w:ascii="Times New Roman" w:eastAsia="仿宋_GB2312" w:hAnsi="Times New Roman" w:cs="Times New Roman"/>
                <w:szCs w:val="21"/>
              </w:rPr>
              <w:t>分。</w:t>
            </w:r>
          </w:p>
        </w:tc>
        <w:tc>
          <w:tcPr>
            <w:tcW w:w="752" w:type="dxa"/>
            <w:tcBorders>
              <w:top w:val="nil"/>
              <w:left w:val="nil"/>
              <w:bottom w:val="single" w:sz="4" w:space="0" w:color="auto"/>
              <w:right w:val="single" w:sz="4" w:space="0" w:color="auto"/>
            </w:tcBorders>
            <w:shd w:val="clear" w:color="auto" w:fill="auto"/>
            <w:vAlign w:val="center"/>
          </w:tcPr>
          <w:p w:rsidR="008E5860" w:rsidRPr="008E5860" w:rsidRDefault="000455A7" w:rsidP="000455A7">
            <w:pPr>
              <w:spacing w:line="30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10</w:t>
            </w:r>
          </w:p>
        </w:tc>
      </w:tr>
      <w:tr w:rsidR="008E5860" w:rsidRPr="008E5860" w:rsidTr="00B363D3">
        <w:trPr>
          <w:jc w:val="center"/>
        </w:trPr>
        <w:tc>
          <w:tcPr>
            <w:tcW w:w="7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自评报告</w:t>
            </w:r>
          </w:p>
          <w:p w:rsidR="008E5860" w:rsidRPr="008E5860" w:rsidRDefault="008E5860" w:rsidP="008E5860">
            <w:pPr>
              <w:spacing w:line="300" w:lineRule="exact"/>
              <w:jc w:val="center"/>
              <w:rPr>
                <w:rFonts w:ascii="Times New Roman" w:eastAsia="仿宋_GB2312" w:hAnsi="Times New Roman" w:cs="Times New Roman"/>
                <w:szCs w:val="21"/>
              </w:rPr>
            </w:pP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60</w:t>
            </w:r>
            <w:r w:rsidRPr="008E5860">
              <w:rPr>
                <w:rFonts w:ascii="Times New Roman" w:eastAsia="仿宋_GB2312" w:hAnsi="Times New Roman" w:cs="Times New Roman"/>
                <w:szCs w:val="21"/>
              </w:rPr>
              <w:t>分</w:t>
            </w:r>
          </w:p>
        </w:tc>
        <w:tc>
          <w:tcPr>
            <w:tcW w:w="1500"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自评报告</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的完整性</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w:t>
            </w:r>
            <w:r w:rsidRPr="008E5860">
              <w:rPr>
                <w:rFonts w:ascii="Times New Roman" w:eastAsia="仿宋_GB2312" w:hAnsi="Times New Roman" w:cs="Times New Roman"/>
                <w:szCs w:val="21"/>
              </w:rPr>
              <w:t>15</w:t>
            </w:r>
            <w:r w:rsidRPr="008E5860">
              <w:rPr>
                <w:rFonts w:ascii="Times New Roman" w:eastAsia="仿宋_GB2312" w:hAnsi="Times New Roman" w:cs="Times New Roman"/>
                <w:szCs w:val="21"/>
              </w:rPr>
              <w:t>分）</w:t>
            </w:r>
          </w:p>
        </w:tc>
        <w:tc>
          <w:tcPr>
            <w:tcW w:w="6477"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1</w:t>
            </w:r>
            <w:r w:rsidRPr="008E5860">
              <w:rPr>
                <w:rFonts w:ascii="Times New Roman" w:eastAsia="仿宋_GB2312" w:hAnsi="Times New Roman" w:cs="Times New Roman"/>
                <w:szCs w:val="21"/>
              </w:rPr>
              <w:t>、绩效自评报告正文部分内容齐全的，得</w:t>
            </w:r>
            <w:r w:rsidRPr="008E5860">
              <w:rPr>
                <w:rFonts w:ascii="Times New Roman" w:eastAsia="仿宋_GB2312" w:hAnsi="Times New Roman" w:cs="Times New Roman"/>
                <w:szCs w:val="21"/>
              </w:rPr>
              <w:t>8</w:t>
            </w:r>
            <w:r w:rsidRPr="008E5860">
              <w:rPr>
                <w:rFonts w:ascii="Times New Roman" w:eastAsia="仿宋_GB2312" w:hAnsi="Times New Roman" w:cs="Times New Roman"/>
                <w:szCs w:val="21"/>
              </w:rPr>
              <w:t>分；否则每少一个部分扣</w:t>
            </w:r>
            <w:r w:rsidRPr="008E5860">
              <w:rPr>
                <w:rFonts w:ascii="Times New Roman" w:eastAsia="仿宋_GB2312" w:hAnsi="Times New Roman" w:cs="Times New Roman"/>
                <w:szCs w:val="21"/>
              </w:rPr>
              <w:t>2</w:t>
            </w:r>
            <w:r w:rsidRPr="008E5860">
              <w:rPr>
                <w:rFonts w:ascii="Times New Roman" w:eastAsia="仿宋_GB2312" w:hAnsi="Times New Roman" w:cs="Times New Roman"/>
                <w:szCs w:val="21"/>
              </w:rPr>
              <w:t>分，最多扣</w:t>
            </w:r>
            <w:r w:rsidRPr="008E5860">
              <w:rPr>
                <w:rFonts w:ascii="Times New Roman" w:eastAsia="仿宋_GB2312" w:hAnsi="Times New Roman" w:cs="Times New Roman"/>
                <w:szCs w:val="21"/>
              </w:rPr>
              <w:t>8</w:t>
            </w:r>
            <w:r w:rsidRPr="008E5860">
              <w:rPr>
                <w:rFonts w:ascii="Times New Roman" w:eastAsia="仿宋_GB2312" w:hAnsi="Times New Roman" w:cs="Times New Roman"/>
                <w:szCs w:val="21"/>
              </w:rPr>
              <w:t>分。</w:t>
            </w:r>
          </w:p>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2</w:t>
            </w:r>
            <w:r w:rsidRPr="008E5860">
              <w:rPr>
                <w:rFonts w:ascii="Times New Roman" w:eastAsia="仿宋_GB2312" w:hAnsi="Times New Roman" w:cs="Times New Roman"/>
                <w:szCs w:val="21"/>
              </w:rPr>
              <w:t>、绩效自评报告附件部分内容齐全的，得</w:t>
            </w:r>
            <w:r w:rsidRPr="008E5860">
              <w:rPr>
                <w:rFonts w:ascii="Times New Roman" w:eastAsia="仿宋_GB2312" w:hAnsi="Times New Roman" w:cs="Times New Roman"/>
                <w:szCs w:val="21"/>
              </w:rPr>
              <w:t>7</w:t>
            </w:r>
            <w:r w:rsidRPr="008E5860">
              <w:rPr>
                <w:rFonts w:ascii="Times New Roman" w:eastAsia="仿宋_GB2312" w:hAnsi="Times New Roman" w:cs="Times New Roman"/>
                <w:szCs w:val="21"/>
              </w:rPr>
              <w:t>分；否则每少一个部分扣</w:t>
            </w:r>
            <w:r w:rsidRPr="008E5860">
              <w:rPr>
                <w:rFonts w:ascii="Times New Roman" w:eastAsia="仿宋_GB2312" w:hAnsi="Times New Roman" w:cs="Times New Roman"/>
                <w:szCs w:val="21"/>
              </w:rPr>
              <w:t>2</w:t>
            </w:r>
            <w:r w:rsidRPr="008E5860">
              <w:rPr>
                <w:rFonts w:ascii="Times New Roman" w:eastAsia="仿宋_GB2312" w:hAnsi="Times New Roman" w:cs="Times New Roman"/>
                <w:szCs w:val="21"/>
              </w:rPr>
              <w:t>分，最多扣</w:t>
            </w:r>
            <w:r w:rsidRPr="008E5860">
              <w:rPr>
                <w:rFonts w:ascii="Times New Roman" w:eastAsia="仿宋_GB2312" w:hAnsi="Times New Roman" w:cs="Times New Roman"/>
                <w:szCs w:val="21"/>
              </w:rPr>
              <w:t>7</w:t>
            </w:r>
            <w:r w:rsidRPr="008E5860">
              <w:rPr>
                <w:rFonts w:ascii="Times New Roman" w:eastAsia="仿宋_GB2312" w:hAnsi="Times New Roman" w:cs="Times New Roman"/>
                <w:szCs w:val="21"/>
              </w:rPr>
              <w:t>分。</w:t>
            </w:r>
          </w:p>
        </w:tc>
        <w:tc>
          <w:tcPr>
            <w:tcW w:w="752"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0455A7" w:rsidP="000455A7">
            <w:pPr>
              <w:spacing w:line="30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15</w:t>
            </w:r>
          </w:p>
        </w:tc>
      </w:tr>
      <w:tr w:rsidR="008E5860" w:rsidRPr="008E5860" w:rsidTr="00B363D3">
        <w:trPr>
          <w:jc w:val="center"/>
        </w:trPr>
        <w:tc>
          <w:tcPr>
            <w:tcW w:w="7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p>
        </w:tc>
        <w:tc>
          <w:tcPr>
            <w:tcW w:w="1500" w:type="dxa"/>
            <w:tcBorders>
              <w:top w:val="single" w:sz="4" w:space="0" w:color="auto"/>
              <w:left w:val="nil"/>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绩效自评表</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w:t>
            </w:r>
            <w:r w:rsidRPr="008E5860">
              <w:rPr>
                <w:rFonts w:ascii="Times New Roman" w:eastAsia="仿宋_GB2312" w:hAnsi="Times New Roman" w:cs="Times New Roman"/>
                <w:szCs w:val="21"/>
              </w:rPr>
              <w:t>15</w:t>
            </w:r>
            <w:r w:rsidRPr="008E5860">
              <w:rPr>
                <w:rFonts w:ascii="Times New Roman" w:eastAsia="仿宋_GB2312" w:hAnsi="Times New Roman" w:cs="Times New Roman"/>
                <w:szCs w:val="21"/>
              </w:rPr>
              <w:t>分）</w:t>
            </w:r>
          </w:p>
        </w:tc>
        <w:tc>
          <w:tcPr>
            <w:tcW w:w="6477"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1</w:t>
            </w:r>
            <w:r w:rsidRPr="008E5860">
              <w:rPr>
                <w:rFonts w:ascii="Times New Roman" w:eastAsia="仿宋_GB2312" w:hAnsi="Times New Roman" w:cs="Times New Roman"/>
                <w:szCs w:val="21"/>
              </w:rPr>
              <w:t>、部门整体支出和项目支出绩效指标反映产出、效益、服务对象满意度方面的指标和预算执行率的权重符合本规程的，得</w:t>
            </w:r>
            <w:r w:rsidRPr="008E5860">
              <w:rPr>
                <w:rFonts w:ascii="Times New Roman" w:eastAsia="仿宋_GB2312" w:hAnsi="Times New Roman" w:cs="Times New Roman"/>
                <w:szCs w:val="21"/>
              </w:rPr>
              <w:t>2</w:t>
            </w:r>
            <w:r w:rsidRPr="008E5860">
              <w:rPr>
                <w:rFonts w:ascii="Times New Roman" w:eastAsia="仿宋_GB2312" w:hAnsi="Times New Roman" w:cs="Times New Roman"/>
                <w:szCs w:val="21"/>
              </w:rPr>
              <w:t>分，否则按比例扣除相应的分数。</w:t>
            </w:r>
          </w:p>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2</w:t>
            </w:r>
            <w:r w:rsidRPr="008E5860">
              <w:rPr>
                <w:rFonts w:ascii="Times New Roman" w:eastAsia="仿宋_GB2312" w:hAnsi="Times New Roman" w:cs="Times New Roman"/>
                <w:szCs w:val="21"/>
              </w:rPr>
              <w:t>、部门整体支出和项目支出绩效指标全部细化到三级指标的，得</w:t>
            </w:r>
            <w:r w:rsidRPr="008E5860">
              <w:rPr>
                <w:rFonts w:ascii="Times New Roman" w:eastAsia="仿宋_GB2312" w:hAnsi="Times New Roman" w:cs="Times New Roman"/>
                <w:szCs w:val="21"/>
              </w:rPr>
              <w:t>3</w:t>
            </w:r>
            <w:r w:rsidRPr="008E5860">
              <w:rPr>
                <w:rFonts w:ascii="Times New Roman" w:eastAsia="仿宋_GB2312" w:hAnsi="Times New Roman" w:cs="Times New Roman"/>
                <w:szCs w:val="21"/>
              </w:rPr>
              <w:t>分；部分细化的，酌情扣分；没有细化的，不得分。</w:t>
            </w:r>
          </w:p>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3</w:t>
            </w:r>
            <w:r w:rsidRPr="008E5860">
              <w:rPr>
                <w:rFonts w:ascii="Times New Roman" w:eastAsia="仿宋_GB2312" w:hAnsi="Times New Roman" w:cs="Times New Roman"/>
                <w:szCs w:val="21"/>
              </w:rPr>
              <w:t>、部门整体支出和项目支出三级绩效指标内涵明确、具体、可衡量的得</w:t>
            </w:r>
            <w:r w:rsidRPr="008E5860">
              <w:rPr>
                <w:rFonts w:ascii="Times New Roman" w:eastAsia="仿宋_GB2312" w:hAnsi="Times New Roman" w:cs="Times New Roman"/>
                <w:szCs w:val="21"/>
              </w:rPr>
              <w:t>5</w:t>
            </w:r>
            <w:r w:rsidRPr="008E5860">
              <w:rPr>
                <w:rFonts w:ascii="Times New Roman" w:eastAsia="仿宋_GB2312" w:hAnsi="Times New Roman" w:cs="Times New Roman"/>
                <w:szCs w:val="21"/>
              </w:rPr>
              <w:t>分；突出核心指标，精简实用的得</w:t>
            </w:r>
            <w:r w:rsidRPr="008E5860">
              <w:rPr>
                <w:rFonts w:ascii="Times New Roman" w:eastAsia="仿宋_GB2312" w:hAnsi="Times New Roman" w:cs="Times New Roman"/>
                <w:szCs w:val="21"/>
              </w:rPr>
              <w:t>3</w:t>
            </w:r>
            <w:r w:rsidRPr="008E5860">
              <w:rPr>
                <w:rFonts w:ascii="Times New Roman" w:eastAsia="仿宋_GB2312" w:hAnsi="Times New Roman" w:cs="Times New Roman"/>
                <w:szCs w:val="21"/>
              </w:rPr>
              <w:t>分；指标与部门整体支出和项目支出密切相关，全面反映产出和效益的得</w:t>
            </w:r>
            <w:r w:rsidRPr="008E5860">
              <w:rPr>
                <w:rFonts w:ascii="Times New Roman" w:eastAsia="仿宋_GB2312" w:hAnsi="Times New Roman" w:cs="Times New Roman"/>
                <w:szCs w:val="21"/>
              </w:rPr>
              <w:t>2</w:t>
            </w:r>
            <w:r w:rsidRPr="008E5860">
              <w:rPr>
                <w:rFonts w:ascii="Times New Roman" w:eastAsia="仿宋_GB2312" w:hAnsi="Times New Roman" w:cs="Times New Roman"/>
                <w:szCs w:val="21"/>
              </w:rPr>
              <w:t>分；否则每项酌情扣分，最多扣</w:t>
            </w:r>
            <w:r w:rsidRPr="008E5860">
              <w:rPr>
                <w:rFonts w:ascii="Times New Roman" w:eastAsia="仿宋_GB2312" w:hAnsi="Times New Roman" w:cs="Times New Roman"/>
                <w:szCs w:val="21"/>
              </w:rPr>
              <w:t>10</w:t>
            </w:r>
            <w:r w:rsidRPr="008E5860">
              <w:rPr>
                <w:rFonts w:ascii="Times New Roman" w:eastAsia="仿宋_GB2312" w:hAnsi="Times New Roman" w:cs="Times New Roman"/>
                <w:szCs w:val="21"/>
              </w:rPr>
              <w:t>分。</w:t>
            </w:r>
          </w:p>
        </w:tc>
        <w:tc>
          <w:tcPr>
            <w:tcW w:w="752"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0455A7" w:rsidP="000455A7">
            <w:pPr>
              <w:spacing w:line="30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13</w:t>
            </w:r>
          </w:p>
        </w:tc>
      </w:tr>
      <w:tr w:rsidR="008E5860" w:rsidRPr="008E5860" w:rsidTr="00B363D3">
        <w:trPr>
          <w:jc w:val="center"/>
        </w:trPr>
        <w:tc>
          <w:tcPr>
            <w:tcW w:w="7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p>
        </w:tc>
        <w:tc>
          <w:tcPr>
            <w:tcW w:w="1500"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绩效评价</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报告反映</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问题情况</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w:t>
            </w:r>
            <w:r w:rsidRPr="008E5860">
              <w:rPr>
                <w:rFonts w:ascii="Times New Roman" w:eastAsia="仿宋_GB2312" w:hAnsi="Times New Roman" w:cs="Times New Roman"/>
                <w:szCs w:val="21"/>
              </w:rPr>
              <w:t>15</w:t>
            </w:r>
            <w:r w:rsidRPr="008E5860">
              <w:rPr>
                <w:rFonts w:ascii="Times New Roman" w:eastAsia="仿宋_GB2312" w:hAnsi="Times New Roman" w:cs="Times New Roman"/>
                <w:szCs w:val="21"/>
              </w:rPr>
              <w:t>分）</w:t>
            </w:r>
          </w:p>
        </w:tc>
        <w:tc>
          <w:tcPr>
            <w:tcW w:w="6477"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绩效评价发现问题详实全面的得</w:t>
            </w:r>
            <w:r w:rsidRPr="008E5860">
              <w:rPr>
                <w:rFonts w:ascii="Times New Roman" w:eastAsia="仿宋_GB2312" w:hAnsi="Times New Roman" w:cs="Times New Roman"/>
                <w:szCs w:val="21"/>
              </w:rPr>
              <w:t>15</w:t>
            </w:r>
            <w:r w:rsidRPr="008E5860">
              <w:rPr>
                <w:rFonts w:ascii="Times New Roman" w:eastAsia="仿宋_GB2312" w:hAnsi="Times New Roman" w:cs="Times New Roman"/>
                <w:szCs w:val="21"/>
              </w:rPr>
              <w:t>分，只提出资金不足问题的不得分；其他情况酌情扣分。</w:t>
            </w:r>
          </w:p>
        </w:tc>
        <w:tc>
          <w:tcPr>
            <w:tcW w:w="752"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0455A7" w:rsidP="000455A7">
            <w:pPr>
              <w:spacing w:line="30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13</w:t>
            </w:r>
          </w:p>
        </w:tc>
      </w:tr>
      <w:tr w:rsidR="008E5860" w:rsidRPr="008E5860" w:rsidTr="00B363D3">
        <w:trPr>
          <w:jc w:val="center"/>
        </w:trPr>
        <w:tc>
          <w:tcPr>
            <w:tcW w:w="7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p>
        </w:tc>
        <w:tc>
          <w:tcPr>
            <w:tcW w:w="1500"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针对问题</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提出可行性建议的情况</w:t>
            </w:r>
          </w:p>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w:t>
            </w:r>
            <w:r w:rsidRPr="008E5860">
              <w:rPr>
                <w:rFonts w:ascii="Times New Roman" w:eastAsia="仿宋_GB2312" w:hAnsi="Times New Roman" w:cs="Times New Roman"/>
                <w:szCs w:val="21"/>
              </w:rPr>
              <w:t>15</w:t>
            </w:r>
            <w:r w:rsidRPr="008E5860">
              <w:rPr>
                <w:rFonts w:ascii="Times New Roman" w:eastAsia="仿宋_GB2312" w:hAnsi="Times New Roman" w:cs="Times New Roman"/>
                <w:szCs w:val="21"/>
              </w:rPr>
              <w:t>分）</w:t>
            </w:r>
          </w:p>
        </w:tc>
        <w:tc>
          <w:tcPr>
            <w:tcW w:w="6477"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针对评价发现问题提出包含有关政策在内的可行性建议的得</w:t>
            </w:r>
            <w:r w:rsidRPr="008E5860">
              <w:rPr>
                <w:rFonts w:ascii="Times New Roman" w:eastAsia="仿宋_GB2312" w:hAnsi="Times New Roman" w:cs="Times New Roman"/>
                <w:szCs w:val="21"/>
              </w:rPr>
              <w:t>15</w:t>
            </w:r>
            <w:r w:rsidRPr="008E5860">
              <w:rPr>
                <w:rFonts w:ascii="Times New Roman" w:eastAsia="仿宋_GB2312" w:hAnsi="Times New Roman" w:cs="Times New Roman"/>
                <w:szCs w:val="21"/>
              </w:rPr>
              <w:t>分，只提出加大资金投入建议的不得分；其他情况酌情扣分。</w:t>
            </w:r>
          </w:p>
        </w:tc>
        <w:tc>
          <w:tcPr>
            <w:tcW w:w="752"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0455A7" w:rsidP="000455A7">
            <w:pPr>
              <w:spacing w:line="30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13</w:t>
            </w:r>
          </w:p>
        </w:tc>
      </w:tr>
      <w:tr w:rsidR="008E5860" w:rsidRPr="008E5860" w:rsidTr="00B363D3">
        <w:trPr>
          <w:jc w:val="center"/>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合计</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300" w:lineRule="exact"/>
              <w:jc w:val="center"/>
              <w:rPr>
                <w:rFonts w:ascii="Times New Roman" w:eastAsia="仿宋_GB2312" w:hAnsi="Times New Roman" w:cs="Times New Roman"/>
                <w:szCs w:val="21"/>
              </w:rPr>
            </w:pPr>
            <w:r w:rsidRPr="008E5860">
              <w:rPr>
                <w:rFonts w:ascii="Times New Roman" w:eastAsia="仿宋_GB2312" w:hAnsi="Times New Roman" w:cs="Times New Roman"/>
                <w:szCs w:val="21"/>
              </w:rPr>
              <w:t>100</w:t>
            </w:r>
            <w:r w:rsidRPr="008E5860">
              <w:rPr>
                <w:rFonts w:ascii="Times New Roman" w:eastAsia="仿宋_GB2312" w:hAnsi="Times New Roman" w:cs="Times New Roman"/>
                <w:szCs w:val="21"/>
              </w:rPr>
              <w:t>分</w:t>
            </w:r>
          </w:p>
        </w:tc>
        <w:tc>
          <w:tcPr>
            <w:tcW w:w="6477" w:type="dxa"/>
            <w:tcBorders>
              <w:top w:val="single" w:sz="4" w:space="0" w:color="auto"/>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p>
        </w:tc>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300" w:lineRule="exact"/>
              <w:rPr>
                <w:rFonts w:ascii="Times New Roman" w:eastAsia="仿宋_GB2312" w:hAnsi="Times New Roman" w:cs="Times New Roman"/>
                <w:szCs w:val="21"/>
              </w:rPr>
            </w:pPr>
            <w:r w:rsidRPr="008E5860">
              <w:rPr>
                <w:rFonts w:ascii="Times New Roman" w:eastAsia="仿宋_GB2312" w:hAnsi="Times New Roman" w:cs="Times New Roman"/>
                <w:szCs w:val="21"/>
              </w:rPr>
              <w:t xml:space="preserve">　</w:t>
            </w:r>
            <w:r w:rsidR="000455A7">
              <w:rPr>
                <w:rFonts w:ascii="Times New Roman" w:eastAsia="仿宋_GB2312" w:hAnsi="Times New Roman" w:cs="Times New Roman" w:hint="eastAsia"/>
                <w:szCs w:val="21"/>
              </w:rPr>
              <w:t>94</w:t>
            </w:r>
          </w:p>
        </w:tc>
      </w:tr>
    </w:tbl>
    <w:p w:rsidR="008E5860" w:rsidRPr="008E5860" w:rsidRDefault="008E5860" w:rsidP="008E5860">
      <w:pPr>
        <w:rPr>
          <w:rFonts w:ascii="Times New Roman" w:eastAsia="仿宋_GB2312" w:hAnsi="Times New Roman" w:cs="Times New Roman"/>
          <w:sz w:val="32"/>
          <w:szCs w:val="32"/>
        </w:rPr>
      </w:pPr>
    </w:p>
    <w:p w:rsidR="005F79AF" w:rsidRDefault="008E5860" w:rsidP="008E5860">
      <w:pPr>
        <w:widowControl/>
        <w:jc w:val="left"/>
        <w:rPr>
          <w:rFonts w:ascii="Times New Roman" w:eastAsia="仿宋_GB2312" w:hAnsi="Times New Roman" w:cs="Times New Roman"/>
          <w:sz w:val="32"/>
          <w:szCs w:val="32"/>
        </w:rPr>
      </w:pPr>
      <w:r w:rsidRPr="008E5860">
        <w:rPr>
          <w:rFonts w:ascii="Times New Roman" w:eastAsia="仿宋_GB2312" w:hAnsi="Times New Roman" w:cs="Times New Roman"/>
          <w:sz w:val="32"/>
          <w:szCs w:val="32"/>
        </w:rPr>
        <w:br w:type="page"/>
      </w:r>
    </w:p>
    <w:p w:rsidR="005F79AF" w:rsidRDefault="005F79AF" w:rsidP="008E5860">
      <w:pPr>
        <w:widowControl/>
        <w:jc w:val="left"/>
        <w:rPr>
          <w:rFonts w:ascii="Times New Roman" w:eastAsia="仿宋_GB2312" w:hAnsi="Times New Roman" w:cs="Times New Roman"/>
          <w:sz w:val="32"/>
          <w:szCs w:val="32"/>
        </w:rPr>
      </w:pPr>
    </w:p>
    <w:p w:rsidR="008E5860" w:rsidRPr="008E5860" w:rsidRDefault="008E5860" w:rsidP="008E5860">
      <w:pPr>
        <w:widowControl/>
        <w:jc w:val="left"/>
        <w:rPr>
          <w:rFonts w:ascii="Times New Roman" w:eastAsia="仿宋_GB2312" w:hAnsi="Times New Roman" w:cs="Times New Roman"/>
          <w:sz w:val="32"/>
          <w:szCs w:val="32"/>
        </w:rPr>
      </w:pPr>
      <w:r w:rsidRPr="008E5860">
        <w:rPr>
          <w:rFonts w:ascii="Times New Roman" w:eastAsia="黑体" w:hAnsi="Times New Roman" w:cs="Times New Roman"/>
          <w:kern w:val="0"/>
          <w:sz w:val="32"/>
          <w:szCs w:val="32"/>
        </w:rPr>
        <w:t>附件</w:t>
      </w:r>
      <w:r w:rsidRPr="008E5860">
        <w:rPr>
          <w:rFonts w:ascii="Times New Roman" w:eastAsia="仿宋_GB2312" w:hAnsi="Times New Roman" w:cs="Times New Roman"/>
          <w:sz w:val="32"/>
          <w:szCs w:val="32"/>
        </w:rPr>
        <w:t>6-2</w:t>
      </w:r>
    </w:p>
    <w:p w:rsidR="008E5860" w:rsidRPr="008E5860" w:rsidRDefault="008E5860" w:rsidP="008E5860">
      <w:pPr>
        <w:jc w:val="center"/>
        <w:rPr>
          <w:rFonts w:ascii="Times New Roman" w:eastAsia="方正小标宋_GBK" w:hAnsi="Times New Roman" w:cs="Times New Roman"/>
          <w:spacing w:val="-6"/>
          <w:sz w:val="36"/>
          <w:szCs w:val="36"/>
        </w:rPr>
      </w:pPr>
      <w:r w:rsidRPr="008E5860">
        <w:rPr>
          <w:rFonts w:ascii="Times New Roman" w:eastAsia="方正小标宋_GBK" w:hAnsi="Times New Roman" w:cs="Times New Roman"/>
          <w:sz w:val="36"/>
          <w:szCs w:val="36"/>
        </w:rPr>
        <w:t>省级专项资金部门评价工作考核评分表</w:t>
      </w:r>
    </w:p>
    <w:tbl>
      <w:tblPr>
        <w:tblW w:w="10104" w:type="dxa"/>
        <w:jc w:val="center"/>
        <w:tblLayout w:type="fixed"/>
        <w:tblLook w:val="04A0" w:firstRow="1" w:lastRow="0" w:firstColumn="1" w:lastColumn="0" w:noHBand="0" w:noVBand="1"/>
      </w:tblPr>
      <w:tblGrid>
        <w:gridCol w:w="690"/>
        <w:gridCol w:w="743"/>
        <w:gridCol w:w="567"/>
        <w:gridCol w:w="1527"/>
        <w:gridCol w:w="711"/>
        <w:gridCol w:w="3869"/>
        <w:gridCol w:w="742"/>
        <w:gridCol w:w="1255"/>
      </w:tblGrid>
      <w:tr w:rsidR="008E5860" w:rsidRPr="008E5860" w:rsidTr="00B363D3">
        <w:trPr>
          <w:tblHeader/>
          <w:jc w:val="center"/>
        </w:trPr>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b/>
                <w:sz w:val="18"/>
                <w:szCs w:val="18"/>
              </w:rPr>
            </w:pPr>
            <w:r w:rsidRPr="008E5860">
              <w:rPr>
                <w:rFonts w:ascii="仿宋_GB2312" w:eastAsia="仿宋_GB2312" w:hAnsi="Times New Roman" w:cs="Times New Roman" w:hint="eastAsia"/>
                <w:b/>
                <w:sz w:val="18"/>
                <w:szCs w:val="18"/>
              </w:rPr>
              <w:t>一级标准</w:t>
            </w:r>
          </w:p>
        </w:tc>
        <w:tc>
          <w:tcPr>
            <w:tcW w:w="743"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b/>
                <w:sz w:val="18"/>
                <w:szCs w:val="18"/>
              </w:rPr>
            </w:pPr>
            <w:r w:rsidRPr="008E5860">
              <w:rPr>
                <w:rFonts w:ascii="仿宋_GB2312" w:eastAsia="仿宋_GB2312" w:hAnsi="Times New Roman" w:cs="Times New Roman" w:hint="eastAsia"/>
                <w:b/>
                <w:sz w:val="18"/>
                <w:szCs w:val="18"/>
              </w:rPr>
              <w:t>二级标准</w:t>
            </w:r>
          </w:p>
        </w:tc>
        <w:tc>
          <w:tcPr>
            <w:tcW w:w="567"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b/>
                <w:sz w:val="18"/>
                <w:szCs w:val="18"/>
              </w:rPr>
            </w:pPr>
            <w:r w:rsidRPr="008E5860">
              <w:rPr>
                <w:rFonts w:ascii="仿宋_GB2312" w:eastAsia="仿宋_GB2312" w:hAnsi="Times New Roman" w:cs="Times New Roman" w:hint="eastAsia"/>
                <w:b/>
                <w:sz w:val="18"/>
                <w:szCs w:val="18"/>
              </w:rPr>
              <w:t>分值</w:t>
            </w:r>
          </w:p>
        </w:tc>
        <w:tc>
          <w:tcPr>
            <w:tcW w:w="1527"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b/>
                <w:sz w:val="18"/>
                <w:szCs w:val="18"/>
              </w:rPr>
            </w:pPr>
            <w:r w:rsidRPr="008E5860">
              <w:rPr>
                <w:rFonts w:ascii="仿宋_GB2312" w:eastAsia="仿宋_GB2312" w:hAnsi="Times New Roman" w:cs="Times New Roman" w:hint="eastAsia"/>
                <w:b/>
                <w:sz w:val="18"/>
                <w:szCs w:val="18"/>
              </w:rPr>
              <w:t>三级标准</w:t>
            </w:r>
          </w:p>
        </w:tc>
        <w:tc>
          <w:tcPr>
            <w:tcW w:w="711"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b/>
                <w:sz w:val="18"/>
                <w:szCs w:val="18"/>
              </w:rPr>
            </w:pPr>
            <w:r w:rsidRPr="008E5860">
              <w:rPr>
                <w:rFonts w:ascii="仿宋_GB2312" w:eastAsia="仿宋_GB2312" w:hAnsi="Times New Roman" w:cs="Times New Roman" w:hint="eastAsia"/>
                <w:b/>
                <w:sz w:val="18"/>
                <w:szCs w:val="18"/>
              </w:rPr>
              <w:t>分值</w:t>
            </w:r>
          </w:p>
        </w:tc>
        <w:tc>
          <w:tcPr>
            <w:tcW w:w="3869"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b/>
                <w:sz w:val="18"/>
                <w:szCs w:val="18"/>
              </w:rPr>
            </w:pPr>
            <w:r w:rsidRPr="008E5860">
              <w:rPr>
                <w:rFonts w:ascii="仿宋_GB2312" w:eastAsia="仿宋_GB2312" w:hAnsi="Times New Roman" w:cs="Times New Roman" w:hint="eastAsia"/>
                <w:b/>
                <w:sz w:val="18"/>
                <w:szCs w:val="18"/>
              </w:rPr>
              <w:t>评分标准</w:t>
            </w:r>
          </w:p>
        </w:tc>
        <w:tc>
          <w:tcPr>
            <w:tcW w:w="742" w:type="dxa"/>
            <w:tcBorders>
              <w:top w:val="single" w:sz="4" w:space="0" w:color="auto"/>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b/>
                <w:sz w:val="18"/>
                <w:szCs w:val="18"/>
              </w:rPr>
            </w:pPr>
            <w:r w:rsidRPr="008E5860">
              <w:rPr>
                <w:rFonts w:ascii="仿宋_GB2312" w:eastAsia="仿宋_GB2312" w:hAnsi="Times New Roman" w:cs="Times New Roman" w:hint="eastAsia"/>
                <w:b/>
                <w:sz w:val="18"/>
                <w:szCs w:val="18"/>
              </w:rPr>
              <w:t>评分</w:t>
            </w:r>
          </w:p>
        </w:tc>
        <w:tc>
          <w:tcPr>
            <w:tcW w:w="1255" w:type="dxa"/>
            <w:tcBorders>
              <w:top w:val="single" w:sz="4" w:space="0" w:color="auto"/>
              <w:left w:val="nil"/>
              <w:bottom w:val="single" w:sz="4" w:space="0" w:color="auto"/>
              <w:right w:val="single" w:sz="4" w:space="0" w:color="auto"/>
            </w:tcBorders>
            <w:vAlign w:val="center"/>
          </w:tcPr>
          <w:p w:rsidR="008E5860" w:rsidRPr="008E5860" w:rsidRDefault="008E5860" w:rsidP="008E5860">
            <w:pPr>
              <w:spacing w:line="240" w:lineRule="exact"/>
              <w:jc w:val="center"/>
              <w:rPr>
                <w:rFonts w:ascii="仿宋_GB2312" w:eastAsia="仿宋_GB2312" w:hAnsi="Times New Roman" w:cs="Times New Roman"/>
                <w:b/>
                <w:sz w:val="18"/>
                <w:szCs w:val="18"/>
              </w:rPr>
            </w:pPr>
            <w:r w:rsidRPr="008E5860">
              <w:rPr>
                <w:rFonts w:ascii="仿宋_GB2312" w:eastAsia="仿宋_GB2312" w:hAnsi="Times New Roman" w:cs="Times New Roman" w:hint="eastAsia"/>
                <w:b/>
                <w:sz w:val="18"/>
                <w:szCs w:val="18"/>
              </w:rPr>
              <w:t>扣分理由</w:t>
            </w:r>
          </w:p>
        </w:tc>
      </w:tr>
      <w:tr w:rsidR="008E5860" w:rsidRPr="008E5860" w:rsidTr="00B363D3">
        <w:trPr>
          <w:jc w:val="center"/>
        </w:trPr>
        <w:tc>
          <w:tcPr>
            <w:tcW w:w="690" w:type="dxa"/>
            <w:vMerge w:val="restart"/>
            <w:tcBorders>
              <w:top w:val="nil"/>
              <w:left w:val="single" w:sz="4" w:space="0" w:color="auto"/>
              <w:bottom w:val="single" w:sz="4" w:space="0" w:color="000000"/>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绩效评价组织情况</w:t>
            </w:r>
          </w:p>
        </w:tc>
        <w:tc>
          <w:tcPr>
            <w:tcW w:w="743" w:type="dxa"/>
            <w:vMerge w:val="restart"/>
            <w:tcBorders>
              <w:top w:val="nil"/>
              <w:left w:val="single" w:sz="4" w:space="0" w:color="auto"/>
              <w:bottom w:val="single" w:sz="4" w:space="0" w:color="000000"/>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前期准备</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5</w:t>
            </w: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评价通知</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3</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pacing w:val="-4"/>
                <w:sz w:val="18"/>
                <w:szCs w:val="18"/>
              </w:rPr>
            </w:pPr>
            <w:r w:rsidRPr="008E5860">
              <w:rPr>
                <w:rFonts w:ascii="仿宋_GB2312" w:eastAsia="仿宋_GB2312" w:hAnsi="Times New Roman" w:cs="Times New Roman" w:hint="eastAsia"/>
                <w:spacing w:val="-4"/>
                <w:sz w:val="18"/>
                <w:szCs w:val="18"/>
              </w:rPr>
              <w:t>制定绩效评价方案并对市县主管部门及省直项目单位下发绩效评价通知的得3分，否则不得分。</w:t>
            </w:r>
          </w:p>
        </w:tc>
        <w:tc>
          <w:tcPr>
            <w:tcW w:w="742" w:type="dxa"/>
            <w:vMerge w:val="restart"/>
            <w:tcBorders>
              <w:top w:val="nil"/>
              <w:left w:val="nil"/>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single" w:sz="4" w:space="0" w:color="auto"/>
              <w:left w:val="nil"/>
              <w:bottom w:val="single" w:sz="4" w:space="0" w:color="auto"/>
              <w:right w:val="single" w:sz="4" w:space="0" w:color="auto"/>
            </w:tcBorders>
          </w:tcPr>
          <w:p w:rsidR="008E5860" w:rsidRPr="008E5860" w:rsidRDefault="008E5860" w:rsidP="008E5860">
            <w:pPr>
              <w:spacing w:line="240" w:lineRule="exact"/>
              <w:rPr>
                <w:rFonts w:ascii="仿宋_GB2312" w:eastAsia="仿宋_GB2312" w:hAnsi="Times New Roman" w:cs="Times New Roman"/>
                <w:sz w:val="18"/>
                <w:szCs w:val="18"/>
              </w:rPr>
            </w:pPr>
          </w:p>
        </w:tc>
      </w:tr>
      <w:tr w:rsidR="008E5860" w:rsidRPr="008E5860" w:rsidTr="00B363D3">
        <w:trPr>
          <w:jc w:val="center"/>
        </w:trPr>
        <w:tc>
          <w:tcPr>
            <w:tcW w:w="690"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评价工</w:t>
            </w:r>
          </w:p>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作小组</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2</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成立绩效评价工作小组的得2分;否则不得分。</w:t>
            </w:r>
          </w:p>
        </w:tc>
        <w:tc>
          <w:tcPr>
            <w:tcW w:w="742" w:type="dxa"/>
            <w:vMerge/>
            <w:tcBorders>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p>
        </w:tc>
        <w:tc>
          <w:tcPr>
            <w:tcW w:w="1255" w:type="dxa"/>
            <w:tcBorders>
              <w:top w:val="single" w:sz="4" w:space="0" w:color="auto"/>
              <w:left w:val="nil"/>
              <w:bottom w:val="single" w:sz="4" w:space="0" w:color="auto"/>
              <w:right w:val="single" w:sz="4" w:space="0" w:color="auto"/>
            </w:tcBorders>
          </w:tcPr>
          <w:p w:rsidR="008E5860" w:rsidRPr="008E5860" w:rsidRDefault="008E5860" w:rsidP="008E5860">
            <w:pPr>
              <w:spacing w:line="240" w:lineRule="exact"/>
              <w:jc w:val="center"/>
              <w:rPr>
                <w:rFonts w:ascii="仿宋_GB2312" w:eastAsia="仿宋_GB2312" w:hAnsi="Times New Roman" w:cs="Times New Roman"/>
                <w:sz w:val="18"/>
                <w:szCs w:val="18"/>
              </w:rPr>
            </w:pPr>
          </w:p>
        </w:tc>
      </w:tr>
      <w:tr w:rsidR="008E5860" w:rsidRPr="008E5860" w:rsidTr="00B363D3">
        <w:trPr>
          <w:jc w:val="center"/>
        </w:trPr>
        <w:tc>
          <w:tcPr>
            <w:tcW w:w="690"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val="restart"/>
            <w:tcBorders>
              <w:top w:val="nil"/>
              <w:left w:val="single" w:sz="4" w:space="0" w:color="auto"/>
              <w:bottom w:val="single" w:sz="4" w:space="0" w:color="000000"/>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评价过程</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25</w:t>
            </w: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市县主管部门及项目单位是否开展自评</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10</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有下级主管部门和项目单位自评报告的得5分，有市县主管部门和项目单位自评佐证材料的得5分；没有以上材料但专项资金绩效评价报告中有对市县主管部门和项目单位开展绩效自评情况总结的得2分。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rPr>
                <w:rFonts w:ascii="仿宋_GB2312" w:eastAsia="仿宋_GB2312" w:hAnsi="Times New Roman" w:cs="Times New Roman"/>
                <w:sz w:val="18"/>
                <w:szCs w:val="18"/>
              </w:rPr>
            </w:pPr>
          </w:p>
        </w:tc>
      </w:tr>
      <w:tr w:rsidR="008E5860" w:rsidRPr="008E5860" w:rsidTr="00B363D3">
        <w:trPr>
          <w:jc w:val="center"/>
        </w:trPr>
        <w:tc>
          <w:tcPr>
            <w:tcW w:w="690"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是否开展了现场评价</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10</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开展现场评价的得4分；现场评价资金量40%以上的得3分；现场评价项目个数30%以上的得3分；未开展现场评价的不得分。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jc w:val="center"/>
              <w:rPr>
                <w:rFonts w:ascii="仿宋_GB2312" w:eastAsia="仿宋_GB2312" w:hAnsi="Times New Roman" w:cs="Times New Roman"/>
                <w:sz w:val="18"/>
                <w:szCs w:val="18"/>
              </w:rPr>
            </w:pPr>
          </w:p>
        </w:tc>
      </w:tr>
      <w:tr w:rsidR="008E5860" w:rsidRPr="008E5860" w:rsidTr="00B363D3">
        <w:trPr>
          <w:jc w:val="center"/>
        </w:trPr>
        <w:tc>
          <w:tcPr>
            <w:tcW w:w="690"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是否按时完成绩效评价工作</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5</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5月28日前提交报告的得10分，每推迟一个工作日提交报告的扣1分。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rPr>
                <w:rFonts w:ascii="仿宋_GB2312" w:eastAsia="仿宋_GB2312" w:hAnsi="Times New Roman" w:cs="Times New Roman"/>
                <w:sz w:val="18"/>
                <w:szCs w:val="18"/>
              </w:rPr>
            </w:pPr>
          </w:p>
        </w:tc>
      </w:tr>
      <w:tr w:rsidR="008E5860" w:rsidRPr="008E5860" w:rsidTr="00B363D3">
        <w:trPr>
          <w:jc w:val="center"/>
        </w:trPr>
        <w:tc>
          <w:tcPr>
            <w:tcW w:w="690" w:type="dxa"/>
            <w:vMerge w:val="restart"/>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绩效评价报告情况</w:t>
            </w:r>
          </w:p>
        </w:tc>
        <w:tc>
          <w:tcPr>
            <w:tcW w:w="743" w:type="dxa"/>
            <w:vMerge w:val="restart"/>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评价报告完整性</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34</w:t>
            </w: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绩效评价报告形式是否完整</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10</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pacing w:val="-4"/>
                <w:sz w:val="18"/>
                <w:szCs w:val="18"/>
              </w:rPr>
            </w:pPr>
            <w:r w:rsidRPr="008E5860">
              <w:rPr>
                <w:rFonts w:ascii="仿宋_GB2312" w:eastAsia="仿宋_GB2312" w:hAnsi="Times New Roman" w:cs="Times New Roman" w:hint="eastAsia"/>
                <w:spacing w:val="-4"/>
                <w:sz w:val="18"/>
                <w:szCs w:val="18"/>
              </w:rPr>
              <w:t>绩效评价报告含基础数据表、评价指标，并提交了必要的佐证材料的得10分，每缺少一项扣3分。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jc w:val="center"/>
              <w:rPr>
                <w:rFonts w:ascii="仿宋_GB2312" w:eastAsia="仿宋_GB2312" w:hAnsi="Times New Roman" w:cs="Times New Roman"/>
                <w:sz w:val="18"/>
                <w:szCs w:val="18"/>
              </w:rPr>
            </w:pPr>
          </w:p>
        </w:tc>
      </w:tr>
      <w:tr w:rsidR="008E5860" w:rsidRPr="008E5860" w:rsidTr="00B363D3">
        <w:trPr>
          <w:jc w:val="center"/>
        </w:trPr>
        <w:tc>
          <w:tcPr>
            <w:tcW w:w="690"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绩效评价报告内容是否完整</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10</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报告对专项资金政策情况、资金分配、资金使用管理情况、项目管理情况、绩效情况（包括绩效目标实现程度）进行分析的得10分，每少一个方面扣2分。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jc w:val="center"/>
              <w:rPr>
                <w:rFonts w:ascii="仿宋_GB2312" w:eastAsia="仿宋_GB2312" w:hAnsi="Times New Roman" w:cs="Times New Roman"/>
                <w:sz w:val="18"/>
                <w:szCs w:val="18"/>
              </w:rPr>
            </w:pPr>
          </w:p>
        </w:tc>
      </w:tr>
      <w:tr w:rsidR="008E5860" w:rsidRPr="008E5860" w:rsidTr="00B363D3">
        <w:trPr>
          <w:jc w:val="center"/>
        </w:trPr>
        <w:tc>
          <w:tcPr>
            <w:tcW w:w="690"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绩效评价指标是否细化</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3</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绩效评价指标细化到三级的得3分；细化到二级的得1分；无细化不得分。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jc w:val="center"/>
              <w:rPr>
                <w:rFonts w:ascii="仿宋_GB2312" w:eastAsia="仿宋_GB2312" w:hAnsi="Times New Roman" w:cs="Times New Roman"/>
                <w:sz w:val="18"/>
                <w:szCs w:val="18"/>
              </w:rPr>
            </w:pPr>
          </w:p>
        </w:tc>
      </w:tr>
      <w:tr w:rsidR="008E5860" w:rsidRPr="008E5860" w:rsidTr="00B363D3">
        <w:trPr>
          <w:jc w:val="center"/>
        </w:trPr>
        <w:tc>
          <w:tcPr>
            <w:tcW w:w="690"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绩效评价指标结构是否合理</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6</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pacing w:val="-4"/>
                <w:sz w:val="18"/>
                <w:szCs w:val="18"/>
              </w:rPr>
            </w:pPr>
            <w:r w:rsidRPr="008E5860">
              <w:rPr>
                <w:rFonts w:ascii="仿宋_GB2312" w:eastAsia="仿宋_GB2312" w:hAnsi="Times New Roman" w:cs="Times New Roman" w:hint="eastAsia"/>
                <w:spacing w:val="-4"/>
                <w:sz w:val="18"/>
                <w:szCs w:val="18"/>
              </w:rPr>
              <w:t>绩效评价指标含共性指标和个性指标两部分，得4分，每少一部分扣2分；</w:t>
            </w:r>
          </w:p>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pacing w:val="-4"/>
                <w:sz w:val="18"/>
                <w:szCs w:val="18"/>
              </w:rPr>
              <w:t>绩效评价指标权重设置合理（产出效益指标权重大于60%）得2分，每低一个百分点扣0.2分。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jc w:val="center"/>
              <w:rPr>
                <w:rFonts w:ascii="仿宋_GB2312" w:eastAsia="仿宋_GB2312" w:hAnsi="Times New Roman" w:cs="Times New Roman"/>
                <w:sz w:val="18"/>
                <w:szCs w:val="18"/>
              </w:rPr>
            </w:pPr>
          </w:p>
        </w:tc>
      </w:tr>
      <w:tr w:rsidR="008E5860" w:rsidRPr="008E5860" w:rsidTr="00B363D3">
        <w:trPr>
          <w:jc w:val="center"/>
        </w:trPr>
        <w:tc>
          <w:tcPr>
            <w:tcW w:w="690"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基础数据表是否能反映产出</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5</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pacing w:val="-4"/>
                <w:sz w:val="18"/>
                <w:szCs w:val="18"/>
              </w:rPr>
            </w:pPr>
            <w:r w:rsidRPr="008E5860">
              <w:rPr>
                <w:rFonts w:ascii="仿宋_GB2312" w:eastAsia="仿宋_GB2312" w:hAnsi="Times New Roman" w:cs="Times New Roman" w:hint="eastAsia"/>
                <w:spacing w:val="-4"/>
                <w:sz w:val="18"/>
                <w:szCs w:val="18"/>
              </w:rPr>
              <w:t>根据基础数据表是否能反映资金使用产出情况分档计分。优：5分；良：4分；中：3分；差：1分；以资金分配情况表作为基础数据表不得分。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jc w:val="center"/>
              <w:rPr>
                <w:rFonts w:ascii="仿宋_GB2312" w:eastAsia="仿宋_GB2312" w:hAnsi="Times New Roman" w:cs="Times New Roman"/>
                <w:sz w:val="18"/>
                <w:szCs w:val="18"/>
              </w:rPr>
            </w:pPr>
          </w:p>
        </w:tc>
      </w:tr>
      <w:tr w:rsidR="008E5860" w:rsidRPr="008E5860" w:rsidTr="00B363D3">
        <w:trPr>
          <w:jc w:val="center"/>
        </w:trPr>
        <w:tc>
          <w:tcPr>
            <w:tcW w:w="690" w:type="dxa"/>
            <w:vMerge w:val="restart"/>
            <w:tcBorders>
              <w:top w:val="nil"/>
              <w:left w:val="single" w:sz="4" w:space="0" w:color="auto"/>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绩效评价报告情况</w:t>
            </w:r>
          </w:p>
        </w:tc>
        <w:tc>
          <w:tcPr>
            <w:tcW w:w="743" w:type="dxa"/>
            <w:vMerge w:val="restart"/>
            <w:tcBorders>
              <w:top w:val="nil"/>
              <w:left w:val="single" w:sz="4" w:space="0" w:color="auto"/>
              <w:bottom w:val="single" w:sz="4" w:space="0" w:color="000000"/>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评价报告客观性</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36</w:t>
            </w: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绩效评价报告反映问题是否全面</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15</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根据绩效评价发现问题详实全面程度分档计分。优：15分；良：12分；中：9分；差：5分；只提出资金不足问题的不得分。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jc w:val="center"/>
              <w:rPr>
                <w:rFonts w:ascii="仿宋_GB2312" w:eastAsia="仿宋_GB2312" w:hAnsi="Times New Roman" w:cs="Times New Roman"/>
                <w:sz w:val="18"/>
                <w:szCs w:val="18"/>
              </w:rPr>
            </w:pPr>
          </w:p>
        </w:tc>
      </w:tr>
      <w:tr w:rsidR="008E5860" w:rsidRPr="008E5860" w:rsidTr="00B363D3">
        <w:trPr>
          <w:jc w:val="center"/>
        </w:trPr>
        <w:tc>
          <w:tcPr>
            <w:tcW w:w="690"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是否针对问题提出可行性建议</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15</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根据所提建议的针对性、可行性、全面性以及站位高度等情况分档计分。优：15分；良：12分；中：9分；差：5分；只提出加大资金投入建议的不得分。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jc w:val="center"/>
              <w:rPr>
                <w:rFonts w:ascii="仿宋_GB2312" w:eastAsia="仿宋_GB2312" w:hAnsi="Times New Roman" w:cs="Times New Roman"/>
                <w:sz w:val="18"/>
                <w:szCs w:val="18"/>
              </w:rPr>
            </w:pPr>
          </w:p>
        </w:tc>
      </w:tr>
      <w:tr w:rsidR="008E5860" w:rsidRPr="008E5860" w:rsidTr="005F79AF">
        <w:trPr>
          <w:trHeight w:val="689"/>
          <w:jc w:val="center"/>
        </w:trPr>
        <w:tc>
          <w:tcPr>
            <w:tcW w:w="690"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资金分配程序合规性佐证</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2</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绩效评价报告反映资金分配情况与佐证材料一致，且分配程序合规的得2分，否则不得分。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rPr>
                <w:rFonts w:ascii="仿宋_GB2312" w:eastAsia="仿宋_GB2312" w:hAnsi="Times New Roman" w:cs="Times New Roman"/>
                <w:sz w:val="18"/>
                <w:szCs w:val="18"/>
              </w:rPr>
            </w:pPr>
          </w:p>
        </w:tc>
      </w:tr>
      <w:tr w:rsidR="008E5860" w:rsidRPr="008E5860" w:rsidTr="00B363D3">
        <w:trPr>
          <w:jc w:val="center"/>
        </w:trPr>
        <w:tc>
          <w:tcPr>
            <w:tcW w:w="690"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资金下达及时性佐证</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2</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绩效评价报告反映资金下达情况与佐证材料一致，且下达及时的得2分，否则不得分（以省财政厅部门预算批复中规定的时间为准）。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rPr>
                <w:rFonts w:ascii="仿宋_GB2312" w:eastAsia="仿宋_GB2312" w:hAnsi="Times New Roman" w:cs="Times New Roman"/>
                <w:sz w:val="18"/>
                <w:szCs w:val="18"/>
              </w:rPr>
            </w:pPr>
          </w:p>
        </w:tc>
      </w:tr>
      <w:tr w:rsidR="008E5860" w:rsidRPr="008E5860" w:rsidTr="005F79AF">
        <w:trPr>
          <w:trHeight w:val="607"/>
          <w:jc w:val="center"/>
        </w:trPr>
        <w:tc>
          <w:tcPr>
            <w:tcW w:w="690" w:type="dxa"/>
            <w:vMerge/>
            <w:tcBorders>
              <w:top w:val="nil"/>
              <w:left w:val="single" w:sz="4" w:space="0" w:color="auto"/>
              <w:bottom w:val="single" w:sz="4" w:space="0" w:color="auto"/>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3"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vMerge/>
            <w:tcBorders>
              <w:top w:val="nil"/>
              <w:left w:val="single" w:sz="4" w:space="0" w:color="auto"/>
              <w:bottom w:val="single" w:sz="4" w:space="0" w:color="000000"/>
              <w:right w:val="single" w:sz="4" w:space="0" w:color="auto"/>
            </w:tcBorders>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1527"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资金使用有效性佐证</w:t>
            </w:r>
          </w:p>
        </w:tc>
        <w:tc>
          <w:tcPr>
            <w:tcW w:w="711"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jc w:val="center"/>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2</w:t>
            </w:r>
          </w:p>
        </w:tc>
        <w:tc>
          <w:tcPr>
            <w:tcW w:w="3869"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绩效评价报告反映资金效益情况与佐证材料一致，且效益明显的得2分，否则不得分。</w:t>
            </w: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rPr>
                <w:rFonts w:ascii="仿宋_GB2312" w:eastAsia="仿宋_GB2312" w:hAnsi="Times New Roman" w:cs="Times New Roman"/>
                <w:sz w:val="18"/>
                <w:szCs w:val="18"/>
              </w:rPr>
            </w:pPr>
          </w:p>
        </w:tc>
      </w:tr>
      <w:tr w:rsidR="008E5860" w:rsidRPr="008E5860" w:rsidTr="005F79AF">
        <w:trPr>
          <w:trHeight w:val="543"/>
          <w:jc w:val="center"/>
        </w:trPr>
        <w:tc>
          <w:tcPr>
            <w:tcW w:w="690" w:type="dxa"/>
            <w:tcBorders>
              <w:top w:val="single" w:sz="4" w:space="0" w:color="auto"/>
              <w:left w:val="single" w:sz="4" w:space="0" w:color="auto"/>
              <w:bottom w:val="single" w:sz="4" w:space="0" w:color="auto"/>
              <w:right w:val="single" w:sz="4" w:space="0" w:color="000000"/>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合计</w:t>
            </w:r>
          </w:p>
        </w:tc>
        <w:tc>
          <w:tcPr>
            <w:tcW w:w="743" w:type="dxa"/>
            <w:tcBorders>
              <w:top w:val="single" w:sz="4" w:space="0" w:color="auto"/>
              <w:left w:val="single" w:sz="4" w:space="0" w:color="auto"/>
              <w:bottom w:val="single" w:sz="4" w:space="0" w:color="auto"/>
              <w:right w:val="single" w:sz="4" w:space="0" w:color="000000"/>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000000"/>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100</w:t>
            </w:r>
          </w:p>
        </w:tc>
        <w:tc>
          <w:tcPr>
            <w:tcW w:w="1527" w:type="dxa"/>
            <w:tcBorders>
              <w:top w:val="single" w:sz="4" w:space="0" w:color="auto"/>
              <w:left w:val="single" w:sz="4" w:space="0" w:color="auto"/>
              <w:bottom w:val="single" w:sz="4" w:space="0" w:color="auto"/>
              <w:right w:val="single" w:sz="4" w:space="0" w:color="000000"/>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000000"/>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100</w:t>
            </w:r>
          </w:p>
        </w:tc>
        <w:tc>
          <w:tcPr>
            <w:tcW w:w="3869" w:type="dxa"/>
            <w:tcBorders>
              <w:top w:val="single" w:sz="4" w:space="0" w:color="auto"/>
              <w:left w:val="single" w:sz="4" w:space="0" w:color="auto"/>
              <w:bottom w:val="single" w:sz="4" w:space="0" w:color="auto"/>
              <w:right w:val="single" w:sz="4" w:space="0" w:color="000000"/>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p>
        </w:tc>
        <w:tc>
          <w:tcPr>
            <w:tcW w:w="742" w:type="dxa"/>
            <w:tcBorders>
              <w:top w:val="nil"/>
              <w:left w:val="nil"/>
              <w:bottom w:val="single" w:sz="4" w:space="0" w:color="auto"/>
              <w:right w:val="single" w:sz="4" w:space="0" w:color="auto"/>
            </w:tcBorders>
            <w:shd w:val="clear" w:color="auto" w:fill="auto"/>
            <w:vAlign w:val="center"/>
          </w:tcPr>
          <w:p w:rsidR="008E5860" w:rsidRPr="008E5860" w:rsidRDefault="008E5860" w:rsidP="008E5860">
            <w:pPr>
              <w:spacing w:line="240" w:lineRule="exact"/>
              <w:rPr>
                <w:rFonts w:ascii="仿宋_GB2312" w:eastAsia="仿宋_GB2312" w:hAnsi="Times New Roman" w:cs="Times New Roman"/>
                <w:sz w:val="18"/>
                <w:szCs w:val="18"/>
              </w:rPr>
            </w:pPr>
            <w:r w:rsidRPr="008E5860">
              <w:rPr>
                <w:rFonts w:ascii="仿宋_GB2312" w:eastAsia="仿宋_GB2312" w:hAnsi="Times New Roman" w:cs="Times New Roman" w:hint="eastAsia"/>
                <w:sz w:val="18"/>
                <w:szCs w:val="18"/>
              </w:rPr>
              <w:t xml:space="preserve">　</w:t>
            </w:r>
          </w:p>
        </w:tc>
        <w:tc>
          <w:tcPr>
            <w:tcW w:w="1255" w:type="dxa"/>
            <w:tcBorders>
              <w:top w:val="nil"/>
              <w:left w:val="nil"/>
              <w:bottom w:val="single" w:sz="4" w:space="0" w:color="auto"/>
              <w:right w:val="single" w:sz="4" w:space="0" w:color="auto"/>
            </w:tcBorders>
          </w:tcPr>
          <w:p w:rsidR="008E5860" w:rsidRPr="008E5860" w:rsidRDefault="008E5860" w:rsidP="008E5860">
            <w:pPr>
              <w:spacing w:line="240" w:lineRule="exact"/>
              <w:rPr>
                <w:rFonts w:ascii="仿宋_GB2312" w:eastAsia="仿宋_GB2312" w:hAnsi="Times New Roman" w:cs="Times New Roman"/>
                <w:sz w:val="18"/>
                <w:szCs w:val="18"/>
              </w:rPr>
            </w:pPr>
          </w:p>
        </w:tc>
      </w:tr>
    </w:tbl>
    <w:p w:rsidR="003E563A" w:rsidRPr="008E5860" w:rsidRDefault="003E563A" w:rsidP="000C73E4">
      <w:pPr>
        <w:spacing w:line="600" w:lineRule="exact"/>
        <w:rPr>
          <w:rFonts w:ascii="Times New Roman" w:eastAsia="宋体" w:hAnsi="Times New Roman" w:cs="Times New Roman"/>
          <w:szCs w:val="24"/>
        </w:rPr>
      </w:pPr>
    </w:p>
    <w:sectPr w:rsidR="003E563A" w:rsidRPr="008E5860" w:rsidSect="00AA124E">
      <w:headerReference w:type="default" r:id="rId8"/>
      <w:footerReference w:type="even" r:id="rId9"/>
      <w:footerReference w:type="default" r:id="rId10"/>
      <w:pgSz w:w="11905" w:h="16837"/>
      <w:pgMar w:top="964" w:right="1588" w:bottom="964" w:left="1588" w:header="720" w:footer="1701" w:gutter="0"/>
      <w:pgNumType w:start="1"/>
      <w:cols w:space="720"/>
      <w:docGrid w:linePitch="636" w:charSpace="2083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5A3" w:rsidRDefault="00DA05A3">
      <w:r>
        <w:separator/>
      </w:r>
    </w:p>
  </w:endnote>
  <w:endnote w:type="continuationSeparator" w:id="0">
    <w:p w:rsidR="00DA05A3" w:rsidRDefault="00DA0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0030101010101"/>
    <w:charset w:val="86"/>
    <w:family w:val="modern"/>
    <w:pitch w:val="fixed"/>
    <w:sig w:usb0="800002BF" w:usb1="38CF7CFA" w:usb2="00000016" w:usb3="00000000" w:csb0="00040001" w:csb1="00000000"/>
  </w:font>
  <w:font w:name="方正小标宋_GBK">
    <w:altName w:val="Microsoft YaHei UI"/>
    <w:charset w:val="86"/>
    <w:family w:val="script"/>
    <w:pitch w:val="fixed"/>
    <w:sig w:usb0="00000000"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AA3" w:rsidRDefault="00D91AA3">
    <w:pPr>
      <w:pStyle w:val="a8"/>
      <w:framePr w:h="0" w:wrap="around" w:vAnchor="text" w:hAnchor="margin" w:xAlign="outside" w:y="1"/>
      <w:rPr>
        <w:rStyle w:val="a3"/>
      </w:rPr>
    </w:pPr>
    <w:r>
      <w:fldChar w:fldCharType="begin"/>
    </w:r>
    <w:r>
      <w:rPr>
        <w:rStyle w:val="a3"/>
      </w:rPr>
      <w:instrText xml:space="preserve">PAGE  </w:instrText>
    </w:r>
    <w:r>
      <w:fldChar w:fldCharType="end"/>
    </w:r>
  </w:p>
  <w:p w:rsidR="00D91AA3" w:rsidRDefault="00D91AA3">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AA3" w:rsidRDefault="00D91AA3">
    <w:pPr>
      <w:pStyle w:val="a8"/>
      <w:framePr w:h="0" w:wrap="around" w:vAnchor="text" w:hAnchor="margin" w:xAlign="outside" w:y="1"/>
      <w:rPr>
        <w:rStyle w:val="a3"/>
        <w:sz w:val="28"/>
        <w:szCs w:val="28"/>
      </w:rPr>
    </w:pPr>
    <w:r>
      <w:rPr>
        <w:rStyle w:val="a3"/>
        <w:rFonts w:cs="宋体" w:hint="eastAsia"/>
      </w:rPr>
      <w:t>—</w:t>
    </w:r>
    <w:r>
      <w:rPr>
        <w:sz w:val="28"/>
        <w:szCs w:val="28"/>
      </w:rPr>
      <w:fldChar w:fldCharType="begin"/>
    </w:r>
    <w:r>
      <w:rPr>
        <w:rStyle w:val="a3"/>
        <w:sz w:val="28"/>
        <w:szCs w:val="28"/>
      </w:rPr>
      <w:instrText xml:space="preserve">PAGE  </w:instrText>
    </w:r>
    <w:r>
      <w:rPr>
        <w:sz w:val="28"/>
        <w:szCs w:val="28"/>
      </w:rPr>
      <w:fldChar w:fldCharType="separate"/>
    </w:r>
    <w:r w:rsidR="009D6E34">
      <w:rPr>
        <w:rStyle w:val="a3"/>
        <w:noProof/>
        <w:sz w:val="28"/>
        <w:szCs w:val="28"/>
      </w:rPr>
      <w:t>9</w:t>
    </w:r>
    <w:r>
      <w:rPr>
        <w:sz w:val="28"/>
        <w:szCs w:val="28"/>
      </w:rPr>
      <w:fldChar w:fldCharType="end"/>
    </w:r>
    <w:r>
      <w:rPr>
        <w:rStyle w:val="a3"/>
        <w:rFonts w:cs="宋体" w:hint="eastAsia"/>
      </w:rPr>
      <w:t>—</w:t>
    </w:r>
  </w:p>
  <w:p w:rsidR="00D91AA3" w:rsidRDefault="00D91AA3">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5A3" w:rsidRDefault="00DA05A3">
      <w:r>
        <w:separator/>
      </w:r>
    </w:p>
  </w:footnote>
  <w:footnote w:type="continuationSeparator" w:id="0">
    <w:p w:rsidR="00DA05A3" w:rsidRDefault="00DA05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AA3" w:rsidRDefault="00D91AA3">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CE4018C2"/>
    <w:lvl w:ilvl="0" w:tplc="896432F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00000002"/>
    <w:multiLevelType w:val="hybridMultilevel"/>
    <w:tmpl w:val="6422C900"/>
    <w:lvl w:ilvl="0" w:tplc="5C8AA4D0">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18942AA3"/>
    <w:multiLevelType w:val="hybridMultilevel"/>
    <w:tmpl w:val="DB724508"/>
    <w:lvl w:ilvl="0" w:tplc="EDD83E20">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C9F14CE"/>
    <w:multiLevelType w:val="hybridMultilevel"/>
    <w:tmpl w:val="581CA5BC"/>
    <w:lvl w:ilvl="0" w:tplc="FBB605B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4CB6841"/>
    <w:multiLevelType w:val="hybridMultilevel"/>
    <w:tmpl w:val="61A0BD30"/>
    <w:lvl w:ilvl="0" w:tplc="B96CF298">
      <w:start w:val="7"/>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7FF23C0C"/>
    <w:multiLevelType w:val="hybridMultilevel"/>
    <w:tmpl w:val="65E4623A"/>
    <w:lvl w:ilvl="0" w:tplc="75081ED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5"/>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360"/>
    <w:rsid w:val="00000E93"/>
    <w:rsid w:val="00007601"/>
    <w:rsid w:val="00012C2F"/>
    <w:rsid w:val="00013EE1"/>
    <w:rsid w:val="00016E27"/>
    <w:rsid w:val="000215A4"/>
    <w:rsid w:val="00034CCE"/>
    <w:rsid w:val="000455A7"/>
    <w:rsid w:val="00055586"/>
    <w:rsid w:val="00064444"/>
    <w:rsid w:val="00067372"/>
    <w:rsid w:val="00067637"/>
    <w:rsid w:val="000740AB"/>
    <w:rsid w:val="00080279"/>
    <w:rsid w:val="00091136"/>
    <w:rsid w:val="00093CFC"/>
    <w:rsid w:val="00094714"/>
    <w:rsid w:val="000A174F"/>
    <w:rsid w:val="000A5520"/>
    <w:rsid w:val="000A7AA8"/>
    <w:rsid w:val="000B0E96"/>
    <w:rsid w:val="000B6955"/>
    <w:rsid w:val="000B7676"/>
    <w:rsid w:val="000C1A3E"/>
    <w:rsid w:val="000C6528"/>
    <w:rsid w:val="000C73E4"/>
    <w:rsid w:val="000D30A0"/>
    <w:rsid w:val="000E177E"/>
    <w:rsid w:val="000F2215"/>
    <w:rsid w:val="000F2B7A"/>
    <w:rsid w:val="000F7737"/>
    <w:rsid w:val="00101B1F"/>
    <w:rsid w:val="0011173A"/>
    <w:rsid w:val="0011413B"/>
    <w:rsid w:val="00114423"/>
    <w:rsid w:val="00114589"/>
    <w:rsid w:val="00127020"/>
    <w:rsid w:val="00144A19"/>
    <w:rsid w:val="001474B8"/>
    <w:rsid w:val="00152766"/>
    <w:rsid w:val="0015578C"/>
    <w:rsid w:val="001720D1"/>
    <w:rsid w:val="001741E9"/>
    <w:rsid w:val="00175AE6"/>
    <w:rsid w:val="00175DE4"/>
    <w:rsid w:val="00177F71"/>
    <w:rsid w:val="00181905"/>
    <w:rsid w:val="001903CB"/>
    <w:rsid w:val="001A2E85"/>
    <w:rsid w:val="001B09EE"/>
    <w:rsid w:val="001C10F8"/>
    <w:rsid w:val="001C2233"/>
    <w:rsid w:val="001D00DB"/>
    <w:rsid w:val="001F6BC3"/>
    <w:rsid w:val="00205241"/>
    <w:rsid w:val="0021173C"/>
    <w:rsid w:val="00215E5A"/>
    <w:rsid w:val="00216ED7"/>
    <w:rsid w:val="002203C4"/>
    <w:rsid w:val="00226845"/>
    <w:rsid w:val="002338A8"/>
    <w:rsid w:val="00246062"/>
    <w:rsid w:val="002519BD"/>
    <w:rsid w:val="00253B6F"/>
    <w:rsid w:val="0025481A"/>
    <w:rsid w:val="002577BA"/>
    <w:rsid w:val="0026036F"/>
    <w:rsid w:val="00266532"/>
    <w:rsid w:val="002673C9"/>
    <w:rsid w:val="0026753C"/>
    <w:rsid w:val="002700C3"/>
    <w:rsid w:val="0028138F"/>
    <w:rsid w:val="00281C96"/>
    <w:rsid w:val="002858C3"/>
    <w:rsid w:val="00293B56"/>
    <w:rsid w:val="002944B7"/>
    <w:rsid w:val="00295CCC"/>
    <w:rsid w:val="002A71F0"/>
    <w:rsid w:val="002C1B30"/>
    <w:rsid w:val="002C4CEE"/>
    <w:rsid w:val="002D6B30"/>
    <w:rsid w:val="002E04D3"/>
    <w:rsid w:val="002E7D72"/>
    <w:rsid w:val="002F6844"/>
    <w:rsid w:val="00301C18"/>
    <w:rsid w:val="003024F6"/>
    <w:rsid w:val="00305BE3"/>
    <w:rsid w:val="00305CDB"/>
    <w:rsid w:val="00311725"/>
    <w:rsid w:val="00314D5C"/>
    <w:rsid w:val="0031785F"/>
    <w:rsid w:val="003305B6"/>
    <w:rsid w:val="00335902"/>
    <w:rsid w:val="0034789D"/>
    <w:rsid w:val="0036177F"/>
    <w:rsid w:val="00374BA1"/>
    <w:rsid w:val="00380D36"/>
    <w:rsid w:val="0038549F"/>
    <w:rsid w:val="00391FBE"/>
    <w:rsid w:val="00394014"/>
    <w:rsid w:val="00394924"/>
    <w:rsid w:val="003A6294"/>
    <w:rsid w:val="003B4A34"/>
    <w:rsid w:val="003C4B6F"/>
    <w:rsid w:val="003C6F76"/>
    <w:rsid w:val="003D0AFB"/>
    <w:rsid w:val="003D1EC1"/>
    <w:rsid w:val="003D3763"/>
    <w:rsid w:val="003E2A3E"/>
    <w:rsid w:val="003E563A"/>
    <w:rsid w:val="003F3763"/>
    <w:rsid w:val="003F5B3A"/>
    <w:rsid w:val="004000DC"/>
    <w:rsid w:val="00407928"/>
    <w:rsid w:val="00411889"/>
    <w:rsid w:val="00412FB9"/>
    <w:rsid w:val="0042781B"/>
    <w:rsid w:val="00431190"/>
    <w:rsid w:val="004326F9"/>
    <w:rsid w:val="00457AB9"/>
    <w:rsid w:val="00466B5A"/>
    <w:rsid w:val="0047660E"/>
    <w:rsid w:val="0048330D"/>
    <w:rsid w:val="004924C4"/>
    <w:rsid w:val="004947FB"/>
    <w:rsid w:val="00497197"/>
    <w:rsid w:val="004A7259"/>
    <w:rsid w:val="004B0C41"/>
    <w:rsid w:val="004B1D79"/>
    <w:rsid w:val="004B508D"/>
    <w:rsid w:val="004C3AF1"/>
    <w:rsid w:val="004D407D"/>
    <w:rsid w:val="004E009A"/>
    <w:rsid w:val="004E02E6"/>
    <w:rsid w:val="004E1CA5"/>
    <w:rsid w:val="004E4E80"/>
    <w:rsid w:val="004F6662"/>
    <w:rsid w:val="004F6E75"/>
    <w:rsid w:val="004F7624"/>
    <w:rsid w:val="00520173"/>
    <w:rsid w:val="00524565"/>
    <w:rsid w:val="00526FB0"/>
    <w:rsid w:val="005349AD"/>
    <w:rsid w:val="00543332"/>
    <w:rsid w:val="005609A1"/>
    <w:rsid w:val="00565813"/>
    <w:rsid w:val="00567E22"/>
    <w:rsid w:val="00590FAB"/>
    <w:rsid w:val="005A223D"/>
    <w:rsid w:val="005A614B"/>
    <w:rsid w:val="005A7882"/>
    <w:rsid w:val="005B0AFE"/>
    <w:rsid w:val="005B4A1A"/>
    <w:rsid w:val="005B5E3C"/>
    <w:rsid w:val="005B77D1"/>
    <w:rsid w:val="005C33A4"/>
    <w:rsid w:val="005D493C"/>
    <w:rsid w:val="005D66E1"/>
    <w:rsid w:val="005F0DB1"/>
    <w:rsid w:val="005F4A82"/>
    <w:rsid w:val="005F79AF"/>
    <w:rsid w:val="006123E4"/>
    <w:rsid w:val="00615423"/>
    <w:rsid w:val="006169C4"/>
    <w:rsid w:val="00617211"/>
    <w:rsid w:val="006178CD"/>
    <w:rsid w:val="00623808"/>
    <w:rsid w:val="00626496"/>
    <w:rsid w:val="0062687A"/>
    <w:rsid w:val="00634BB2"/>
    <w:rsid w:val="00651C9F"/>
    <w:rsid w:val="00652506"/>
    <w:rsid w:val="006539BD"/>
    <w:rsid w:val="00664C7A"/>
    <w:rsid w:val="00664CFB"/>
    <w:rsid w:val="0067171D"/>
    <w:rsid w:val="00675025"/>
    <w:rsid w:val="0067685C"/>
    <w:rsid w:val="006774AB"/>
    <w:rsid w:val="006B50AA"/>
    <w:rsid w:val="006C118F"/>
    <w:rsid w:val="006D1177"/>
    <w:rsid w:val="006D2A26"/>
    <w:rsid w:val="006D7239"/>
    <w:rsid w:val="006E5873"/>
    <w:rsid w:val="006F36CF"/>
    <w:rsid w:val="00701D34"/>
    <w:rsid w:val="00704AC9"/>
    <w:rsid w:val="00714F08"/>
    <w:rsid w:val="00716C2D"/>
    <w:rsid w:val="007209EF"/>
    <w:rsid w:val="00737391"/>
    <w:rsid w:val="00747D38"/>
    <w:rsid w:val="00754ABD"/>
    <w:rsid w:val="0076498E"/>
    <w:rsid w:val="00764B91"/>
    <w:rsid w:val="0077562A"/>
    <w:rsid w:val="007833FD"/>
    <w:rsid w:val="00784DE1"/>
    <w:rsid w:val="00787658"/>
    <w:rsid w:val="00793D85"/>
    <w:rsid w:val="00796E07"/>
    <w:rsid w:val="007A18C7"/>
    <w:rsid w:val="007C071C"/>
    <w:rsid w:val="007C13C6"/>
    <w:rsid w:val="007D044D"/>
    <w:rsid w:val="007D0C52"/>
    <w:rsid w:val="007E11F2"/>
    <w:rsid w:val="007E7AA4"/>
    <w:rsid w:val="007F0402"/>
    <w:rsid w:val="007F3169"/>
    <w:rsid w:val="007F504F"/>
    <w:rsid w:val="007F6DF0"/>
    <w:rsid w:val="00800C3E"/>
    <w:rsid w:val="00801360"/>
    <w:rsid w:val="00802B0F"/>
    <w:rsid w:val="00804FDD"/>
    <w:rsid w:val="008205DD"/>
    <w:rsid w:val="00821A75"/>
    <w:rsid w:val="00822A8E"/>
    <w:rsid w:val="008267CC"/>
    <w:rsid w:val="00831C30"/>
    <w:rsid w:val="00835888"/>
    <w:rsid w:val="00844F9E"/>
    <w:rsid w:val="00855900"/>
    <w:rsid w:val="0086090B"/>
    <w:rsid w:val="008661F2"/>
    <w:rsid w:val="008913CB"/>
    <w:rsid w:val="00894819"/>
    <w:rsid w:val="008A0CB9"/>
    <w:rsid w:val="008A4D04"/>
    <w:rsid w:val="008B387C"/>
    <w:rsid w:val="008C47F5"/>
    <w:rsid w:val="008C4962"/>
    <w:rsid w:val="008C6E5B"/>
    <w:rsid w:val="008D57AB"/>
    <w:rsid w:val="008D5A4D"/>
    <w:rsid w:val="008D5F5F"/>
    <w:rsid w:val="008E09E1"/>
    <w:rsid w:val="008E5860"/>
    <w:rsid w:val="008E62B8"/>
    <w:rsid w:val="008F0A09"/>
    <w:rsid w:val="008F2403"/>
    <w:rsid w:val="008F3D70"/>
    <w:rsid w:val="008F51B1"/>
    <w:rsid w:val="008F5D08"/>
    <w:rsid w:val="008F73F1"/>
    <w:rsid w:val="00907B41"/>
    <w:rsid w:val="00910495"/>
    <w:rsid w:val="00911198"/>
    <w:rsid w:val="009173AE"/>
    <w:rsid w:val="00917F71"/>
    <w:rsid w:val="00946D07"/>
    <w:rsid w:val="0095122B"/>
    <w:rsid w:val="00965B30"/>
    <w:rsid w:val="0096613A"/>
    <w:rsid w:val="009701DD"/>
    <w:rsid w:val="0097098C"/>
    <w:rsid w:val="009729AC"/>
    <w:rsid w:val="009764DA"/>
    <w:rsid w:val="00981C2C"/>
    <w:rsid w:val="00982A2A"/>
    <w:rsid w:val="0099055A"/>
    <w:rsid w:val="009A1A5F"/>
    <w:rsid w:val="009C48B1"/>
    <w:rsid w:val="009D67A3"/>
    <w:rsid w:val="009D6E34"/>
    <w:rsid w:val="009E3DE3"/>
    <w:rsid w:val="009E608C"/>
    <w:rsid w:val="009F32B4"/>
    <w:rsid w:val="009F5516"/>
    <w:rsid w:val="00A04EC4"/>
    <w:rsid w:val="00A1401B"/>
    <w:rsid w:val="00A153FE"/>
    <w:rsid w:val="00A4243A"/>
    <w:rsid w:val="00A4727C"/>
    <w:rsid w:val="00A5280E"/>
    <w:rsid w:val="00A63E72"/>
    <w:rsid w:val="00A661BB"/>
    <w:rsid w:val="00A70B69"/>
    <w:rsid w:val="00A73AAB"/>
    <w:rsid w:val="00A75027"/>
    <w:rsid w:val="00A869FC"/>
    <w:rsid w:val="00A9278D"/>
    <w:rsid w:val="00AA124E"/>
    <w:rsid w:val="00AA7DC0"/>
    <w:rsid w:val="00AB1C90"/>
    <w:rsid w:val="00AC365A"/>
    <w:rsid w:val="00AD20CD"/>
    <w:rsid w:val="00AD5DD3"/>
    <w:rsid w:val="00AD6B6D"/>
    <w:rsid w:val="00AE6AED"/>
    <w:rsid w:val="00AE6E93"/>
    <w:rsid w:val="00AF66C4"/>
    <w:rsid w:val="00B0085B"/>
    <w:rsid w:val="00B032BD"/>
    <w:rsid w:val="00B069B0"/>
    <w:rsid w:val="00B06A30"/>
    <w:rsid w:val="00B07C1D"/>
    <w:rsid w:val="00B10096"/>
    <w:rsid w:val="00B14CF4"/>
    <w:rsid w:val="00B272F1"/>
    <w:rsid w:val="00B27CA2"/>
    <w:rsid w:val="00B363D3"/>
    <w:rsid w:val="00B47188"/>
    <w:rsid w:val="00B50192"/>
    <w:rsid w:val="00B73439"/>
    <w:rsid w:val="00B739CD"/>
    <w:rsid w:val="00B819B7"/>
    <w:rsid w:val="00B95402"/>
    <w:rsid w:val="00B97B9E"/>
    <w:rsid w:val="00BA08B7"/>
    <w:rsid w:val="00BA3681"/>
    <w:rsid w:val="00BA41FA"/>
    <w:rsid w:val="00BB4E07"/>
    <w:rsid w:val="00BB56CE"/>
    <w:rsid w:val="00BC022C"/>
    <w:rsid w:val="00BC47D7"/>
    <w:rsid w:val="00BC7477"/>
    <w:rsid w:val="00BE6B16"/>
    <w:rsid w:val="00BF0238"/>
    <w:rsid w:val="00BF4FD7"/>
    <w:rsid w:val="00C008E7"/>
    <w:rsid w:val="00C16461"/>
    <w:rsid w:val="00C20C79"/>
    <w:rsid w:val="00C32DD9"/>
    <w:rsid w:val="00C33EC5"/>
    <w:rsid w:val="00C34E23"/>
    <w:rsid w:val="00C434D9"/>
    <w:rsid w:val="00C54CBC"/>
    <w:rsid w:val="00C60867"/>
    <w:rsid w:val="00C66A98"/>
    <w:rsid w:val="00C761DD"/>
    <w:rsid w:val="00C83326"/>
    <w:rsid w:val="00C878C0"/>
    <w:rsid w:val="00C928C8"/>
    <w:rsid w:val="00C93A54"/>
    <w:rsid w:val="00CA4435"/>
    <w:rsid w:val="00CA5752"/>
    <w:rsid w:val="00CC0EDC"/>
    <w:rsid w:val="00CC14DD"/>
    <w:rsid w:val="00CC7228"/>
    <w:rsid w:val="00CF25AE"/>
    <w:rsid w:val="00CF6702"/>
    <w:rsid w:val="00CF6DA2"/>
    <w:rsid w:val="00D02D81"/>
    <w:rsid w:val="00D115B9"/>
    <w:rsid w:val="00D2739B"/>
    <w:rsid w:val="00D33333"/>
    <w:rsid w:val="00D33A32"/>
    <w:rsid w:val="00D351E6"/>
    <w:rsid w:val="00D374D9"/>
    <w:rsid w:val="00D404C9"/>
    <w:rsid w:val="00D42295"/>
    <w:rsid w:val="00D429D3"/>
    <w:rsid w:val="00D42FB4"/>
    <w:rsid w:val="00D432B3"/>
    <w:rsid w:val="00D45A01"/>
    <w:rsid w:val="00D45E12"/>
    <w:rsid w:val="00D50215"/>
    <w:rsid w:val="00D519F0"/>
    <w:rsid w:val="00D55E3F"/>
    <w:rsid w:val="00D62B0A"/>
    <w:rsid w:val="00D63A99"/>
    <w:rsid w:val="00D67AAF"/>
    <w:rsid w:val="00D67FA5"/>
    <w:rsid w:val="00D72081"/>
    <w:rsid w:val="00D73AFB"/>
    <w:rsid w:val="00D74F8D"/>
    <w:rsid w:val="00D766FD"/>
    <w:rsid w:val="00D77AB4"/>
    <w:rsid w:val="00D87BF9"/>
    <w:rsid w:val="00D914FA"/>
    <w:rsid w:val="00D91AA3"/>
    <w:rsid w:val="00DA05A3"/>
    <w:rsid w:val="00DC18D5"/>
    <w:rsid w:val="00DC7F46"/>
    <w:rsid w:val="00DD206C"/>
    <w:rsid w:val="00DD29F0"/>
    <w:rsid w:val="00DE33F1"/>
    <w:rsid w:val="00DF43FD"/>
    <w:rsid w:val="00DF4F10"/>
    <w:rsid w:val="00E0142E"/>
    <w:rsid w:val="00E04DEA"/>
    <w:rsid w:val="00E050C5"/>
    <w:rsid w:val="00E14743"/>
    <w:rsid w:val="00E32B85"/>
    <w:rsid w:val="00E35EBF"/>
    <w:rsid w:val="00E37B09"/>
    <w:rsid w:val="00E40087"/>
    <w:rsid w:val="00E538F3"/>
    <w:rsid w:val="00E603C4"/>
    <w:rsid w:val="00E85D03"/>
    <w:rsid w:val="00E926E2"/>
    <w:rsid w:val="00E927B1"/>
    <w:rsid w:val="00ED4517"/>
    <w:rsid w:val="00ED6687"/>
    <w:rsid w:val="00EE6995"/>
    <w:rsid w:val="00F0288D"/>
    <w:rsid w:val="00F07C4C"/>
    <w:rsid w:val="00F125EE"/>
    <w:rsid w:val="00F23034"/>
    <w:rsid w:val="00F25336"/>
    <w:rsid w:val="00F33B18"/>
    <w:rsid w:val="00F373D6"/>
    <w:rsid w:val="00F455F7"/>
    <w:rsid w:val="00F553A0"/>
    <w:rsid w:val="00F67AF7"/>
    <w:rsid w:val="00F737F5"/>
    <w:rsid w:val="00F7725F"/>
    <w:rsid w:val="00F8016C"/>
    <w:rsid w:val="00F90A7B"/>
    <w:rsid w:val="00FA2627"/>
    <w:rsid w:val="00FA2F4F"/>
    <w:rsid w:val="00FA47DE"/>
    <w:rsid w:val="00FB0553"/>
    <w:rsid w:val="00FB5654"/>
    <w:rsid w:val="00FB73BE"/>
    <w:rsid w:val="00FC0AD1"/>
    <w:rsid w:val="00FC6C2B"/>
    <w:rsid w:val="00FE617A"/>
    <w:rsid w:val="00FE64C5"/>
    <w:rsid w:val="00FF0A12"/>
    <w:rsid w:val="00FF4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A7ADAF"/>
  <w15:docId w15:val="{0E0A2033-3CFC-498C-BF51-BAFD59D80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9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无列表1"/>
    <w:next w:val="a2"/>
    <w:uiPriority w:val="99"/>
    <w:semiHidden/>
    <w:rsid w:val="008E5860"/>
  </w:style>
  <w:style w:type="character" w:styleId="a3">
    <w:name w:val="page number"/>
    <w:basedOn w:val="a0"/>
    <w:rsid w:val="008E5860"/>
  </w:style>
  <w:style w:type="paragraph" w:customStyle="1" w:styleId="a4">
    <w:name w:val="表格内容"/>
    <w:basedOn w:val="a5"/>
    <w:rsid w:val="008E5860"/>
    <w:pPr>
      <w:suppressLineNumbers/>
      <w:suppressAutoHyphens/>
      <w:jc w:val="left"/>
    </w:pPr>
    <w:rPr>
      <w:rFonts w:cs="Tahoma"/>
      <w:kern w:val="0"/>
      <w:sz w:val="24"/>
    </w:rPr>
  </w:style>
  <w:style w:type="paragraph" w:styleId="a6">
    <w:name w:val="header"/>
    <w:basedOn w:val="a"/>
    <w:link w:val="a7"/>
    <w:uiPriority w:val="99"/>
    <w:rsid w:val="008E5860"/>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7">
    <w:name w:val="页眉 字符"/>
    <w:basedOn w:val="a0"/>
    <w:link w:val="a6"/>
    <w:uiPriority w:val="99"/>
    <w:rsid w:val="008E5860"/>
    <w:rPr>
      <w:rFonts w:ascii="Times New Roman" w:eastAsia="宋体" w:hAnsi="Times New Roman" w:cs="Times New Roman"/>
      <w:sz w:val="18"/>
      <w:szCs w:val="18"/>
    </w:rPr>
  </w:style>
  <w:style w:type="paragraph" w:styleId="a8">
    <w:name w:val="footer"/>
    <w:basedOn w:val="a"/>
    <w:link w:val="a9"/>
    <w:uiPriority w:val="99"/>
    <w:rsid w:val="008E5860"/>
    <w:pPr>
      <w:tabs>
        <w:tab w:val="center" w:pos="4153"/>
        <w:tab w:val="right" w:pos="8306"/>
      </w:tabs>
      <w:snapToGrid w:val="0"/>
      <w:jc w:val="left"/>
    </w:pPr>
    <w:rPr>
      <w:rFonts w:ascii="Times New Roman" w:eastAsia="宋体" w:hAnsi="Times New Roman" w:cs="Times New Roman"/>
      <w:sz w:val="18"/>
      <w:szCs w:val="18"/>
    </w:rPr>
  </w:style>
  <w:style w:type="character" w:customStyle="1" w:styleId="a9">
    <w:name w:val="页脚 字符"/>
    <w:basedOn w:val="a0"/>
    <w:link w:val="a8"/>
    <w:uiPriority w:val="99"/>
    <w:rsid w:val="008E5860"/>
    <w:rPr>
      <w:rFonts w:ascii="Times New Roman" w:eastAsia="宋体" w:hAnsi="Times New Roman" w:cs="Times New Roman"/>
      <w:sz w:val="18"/>
      <w:szCs w:val="18"/>
    </w:rPr>
  </w:style>
  <w:style w:type="paragraph" w:styleId="a5">
    <w:name w:val="Body Text"/>
    <w:basedOn w:val="a"/>
    <w:link w:val="aa"/>
    <w:rsid w:val="008E5860"/>
    <w:pPr>
      <w:spacing w:after="120"/>
    </w:pPr>
    <w:rPr>
      <w:rFonts w:ascii="Times New Roman" w:eastAsia="宋体" w:hAnsi="Times New Roman" w:cs="Times New Roman"/>
      <w:szCs w:val="24"/>
    </w:rPr>
  </w:style>
  <w:style w:type="character" w:customStyle="1" w:styleId="aa">
    <w:name w:val="正文文本 字符"/>
    <w:basedOn w:val="a0"/>
    <w:link w:val="a5"/>
    <w:rsid w:val="008E5860"/>
    <w:rPr>
      <w:rFonts w:ascii="Times New Roman" w:eastAsia="宋体" w:hAnsi="Times New Roman" w:cs="Times New Roman"/>
      <w:szCs w:val="24"/>
    </w:rPr>
  </w:style>
  <w:style w:type="paragraph" w:customStyle="1" w:styleId="10">
    <w:name w:val="列出段落1"/>
    <w:basedOn w:val="a"/>
    <w:uiPriority w:val="34"/>
    <w:qFormat/>
    <w:rsid w:val="008E5860"/>
    <w:pPr>
      <w:ind w:firstLineChars="200" w:firstLine="420"/>
    </w:pPr>
    <w:rPr>
      <w:rFonts w:ascii="Times New Roman" w:eastAsia="宋体" w:hAnsi="Times New Roman" w:cs="Times New Roman"/>
      <w:szCs w:val="24"/>
    </w:rPr>
  </w:style>
  <w:style w:type="paragraph" w:styleId="ab">
    <w:name w:val="List Paragraph"/>
    <w:basedOn w:val="a"/>
    <w:uiPriority w:val="99"/>
    <w:qFormat/>
    <w:rsid w:val="008E5860"/>
    <w:pPr>
      <w:ind w:firstLineChars="200" w:firstLine="420"/>
    </w:pPr>
    <w:rPr>
      <w:rFonts w:ascii="Calibri" w:eastAsia="宋体" w:hAnsi="Calibri" w:cs="Times New Roman"/>
    </w:rPr>
  </w:style>
  <w:style w:type="paragraph" w:styleId="ac">
    <w:name w:val="Balloon Text"/>
    <w:basedOn w:val="a"/>
    <w:link w:val="ad"/>
    <w:uiPriority w:val="99"/>
    <w:unhideWhenUsed/>
    <w:rsid w:val="008E5860"/>
    <w:rPr>
      <w:rFonts w:ascii="Times New Roman" w:eastAsia="宋体" w:hAnsi="Times New Roman" w:cs="Times New Roman"/>
      <w:sz w:val="18"/>
      <w:szCs w:val="18"/>
    </w:rPr>
  </w:style>
  <w:style w:type="character" w:customStyle="1" w:styleId="ad">
    <w:name w:val="批注框文本 字符"/>
    <w:basedOn w:val="a0"/>
    <w:link w:val="ac"/>
    <w:uiPriority w:val="99"/>
    <w:rsid w:val="008E586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3EDA7E8-725B-4880-AF31-3232179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11</Pages>
  <Words>1174</Words>
  <Characters>6695</Characters>
  <Application>Microsoft Office Word</Application>
  <DocSecurity>0</DocSecurity>
  <Lines>55</Lines>
  <Paragraphs>15</Paragraphs>
  <ScaleCrop>false</ScaleCrop>
  <Company>Microsoft</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刘麒 null</dc:creator>
  <cp:keywords/>
  <dc:description/>
  <cp:lastModifiedBy>Administrator</cp:lastModifiedBy>
  <cp:revision>346</cp:revision>
  <cp:lastPrinted>2021-05-11T02:35:00Z</cp:lastPrinted>
  <dcterms:created xsi:type="dcterms:W3CDTF">2021-02-09T07:15:00Z</dcterms:created>
  <dcterms:modified xsi:type="dcterms:W3CDTF">2021-09-01T07:31:00Z</dcterms:modified>
</cp:coreProperties>
</file>