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42" w:lineRule="atLeast"/>
        <w:jc w:val="left"/>
        <w:rPr>
          <w:rFonts w:ascii="微软雅黑" w:hAnsi="微软雅黑" w:eastAsia="微软雅黑" w:cs="宋体"/>
          <w:color w:val="000000"/>
          <w:kern w:val="0"/>
          <w:sz w:val="19"/>
          <w:szCs w:val="19"/>
        </w:rPr>
      </w:pPr>
      <w:r>
        <w:rPr>
          <w:rFonts w:hint="eastAsia" w:ascii="仿宋" w:hAnsi="仿宋" w:eastAsia="仿宋" w:cs="宋体"/>
          <w:b/>
          <w:bCs/>
          <w:color w:val="000000"/>
          <w:kern w:val="0"/>
          <w:sz w:val="32"/>
          <w:szCs w:val="32"/>
        </w:rPr>
        <w:t>附件</w:t>
      </w: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w:t>
      </w:r>
    </w:p>
    <w:p>
      <w:pPr>
        <w:widowControl/>
        <w:shd w:val="clear" w:color="auto" w:fill="FFFFFF"/>
        <w:spacing w:line="640" w:lineRule="atLeast"/>
        <w:jc w:val="center"/>
        <w:rPr>
          <w:rFonts w:ascii="微软雅黑" w:hAnsi="微软雅黑" w:eastAsia="微软雅黑" w:cs="宋体"/>
          <w:color w:val="000000"/>
          <w:kern w:val="0"/>
          <w:sz w:val="19"/>
          <w:szCs w:val="19"/>
        </w:rPr>
      </w:pPr>
      <w:r>
        <w:rPr>
          <w:rFonts w:hint="eastAsia" w:ascii="黑体" w:hAnsi="黑体" w:eastAsia="黑体" w:cs="宋体"/>
          <w:b/>
          <w:bCs/>
          <w:color w:val="000000"/>
          <w:kern w:val="0"/>
          <w:sz w:val="36"/>
          <w:szCs w:val="36"/>
        </w:rPr>
        <w:t>市、县区三支一扶工作协调管理办公室联系方式</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ascii="宋体" w:cs="宋体"/>
          <w:color w:val="000000"/>
          <w:kern w:val="0"/>
          <w:sz w:val="32"/>
          <w:szCs w:val="32"/>
        </w:rPr>
        <w:t> </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永州市三支一扶工作协调管理办公室设市人社局人才开发与人力资源市场管理科</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联系人：易仁双</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电话：</w:t>
      </w:r>
      <w:r>
        <w:rPr>
          <w:rFonts w:ascii="仿宋" w:hAnsi="仿宋" w:eastAsia="仿宋" w:cs="宋体"/>
          <w:color w:val="000000"/>
          <w:kern w:val="0"/>
          <w:sz w:val="32"/>
          <w:szCs w:val="32"/>
        </w:rPr>
        <w:t>8327695</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13807461908</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冷水滩区三支一扶工作协调管理办公室设区人社局</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联系人：李</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芹</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电话：</w:t>
      </w:r>
      <w:r>
        <w:rPr>
          <w:rFonts w:ascii="仿宋" w:hAnsi="仿宋" w:eastAsia="仿宋" w:cs="宋体"/>
          <w:color w:val="000000"/>
          <w:kern w:val="0"/>
          <w:sz w:val="32"/>
          <w:szCs w:val="32"/>
        </w:rPr>
        <w:t>8219818</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13357268803</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东安县三支一扶工作协调管理办公室设县人社局</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联系人：杨</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景</w:t>
      </w:r>
      <w:r>
        <w:rPr>
          <w:rFonts w:ascii="宋体" w:hAnsi="宋体" w:cs="宋体"/>
          <w:color w:val="000000"/>
          <w:kern w:val="0"/>
          <w:sz w:val="32"/>
          <w:szCs w:val="32"/>
        </w:rPr>
        <w:t xml:space="preserve"> </w:t>
      </w:r>
      <w:r>
        <w:rPr>
          <w:rFonts w:hint="eastAsia" w:ascii="仿宋" w:hAnsi="仿宋" w:eastAsia="仿宋" w:cs="宋体"/>
          <w:color w:val="000000"/>
          <w:kern w:val="0"/>
          <w:sz w:val="32"/>
          <w:szCs w:val="32"/>
        </w:rPr>
        <w:t>电话：</w:t>
      </w:r>
      <w:r>
        <w:rPr>
          <w:rFonts w:ascii="仿宋" w:hAnsi="仿宋" w:eastAsia="仿宋" w:cs="宋体"/>
          <w:color w:val="000000"/>
          <w:kern w:val="0"/>
          <w:sz w:val="32"/>
          <w:szCs w:val="32"/>
        </w:rPr>
        <w:t>4220066</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13607464913</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祁阳县三支一扶工作协调管理办公室设县人社局</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联系人：唐钢桥</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电话：</w:t>
      </w:r>
      <w:r>
        <w:rPr>
          <w:rFonts w:ascii="仿宋" w:hAnsi="仿宋" w:eastAsia="仿宋" w:cs="宋体"/>
          <w:color w:val="000000"/>
          <w:kern w:val="0"/>
          <w:sz w:val="32"/>
          <w:szCs w:val="32"/>
        </w:rPr>
        <w:t>3216393</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13237467345</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江华瑶族自治县三支一扶工作协调管理办公室设县人社局</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联系人：周昌朋</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电话：</w:t>
      </w:r>
      <w:r>
        <w:rPr>
          <w:rFonts w:ascii="仿宋" w:hAnsi="仿宋" w:eastAsia="仿宋" w:cs="宋体"/>
          <w:color w:val="000000"/>
          <w:kern w:val="0"/>
          <w:sz w:val="32"/>
          <w:szCs w:val="32"/>
        </w:rPr>
        <w:t>2330837</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13037492810</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江永县三支一扶工作协调管理办公室设县人社局</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联系人：义雪辉</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电话：</w:t>
      </w:r>
      <w:r>
        <w:rPr>
          <w:rFonts w:ascii="仿宋" w:hAnsi="仿宋" w:eastAsia="仿宋" w:cs="宋体"/>
          <w:color w:val="000000"/>
          <w:kern w:val="0"/>
          <w:sz w:val="32"/>
          <w:szCs w:val="32"/>
        </w:rPr>
        <w:t>5723471</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15116622907</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宁远县三支一扶工作协调管理办公室设县人社局</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联系人：张艳燕</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电话：</w:t>
      </w:r>
      <w:r>
        <w:rPr>
          <w:rFonts w:ascii="仿宋" w:hAnsi="仿宋" w:eastAsia="仿宋" w:cs="宋体"/>
          <w:color w:val="000000"/>
          <w:kern w:val="0"/>
          <w:sz w:val="32"/>
          <w:szCs w:val="32"/>
        </w:rPr>
        <w:t>7667298</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15574646868</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新田县三支一扶工作协调管理办公室设县人社局</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联系人：欧</w:t>
      </w:r>
      <w:r>
        <w:rPr>
          <w:rFonts w:ascii="宋体" w:cs="宋体"/>
          <w:color w:val="000000"/>
          <w:kern w:val="0"/>
          <w:sz w:val="32"/>
          <w:szCs w:val="32"/>
        </w:rPr>
        <w:t> </w:t>
      </w:r>
      <w:r>
        <w:rPr>
          <w:rFonts w:hint="eastAsia" w:ascii="仿宋" w:hAnsi="仿宋" w:eastAsia="仿宋" w:cs="宋体"/>
          <w:color w:val="000000"/>
          <w:kern w:val="0"/>
          <w:sz w:val="32"/>
          <w:szCs w:val="32"/>
        </w:rPr>
        <w:t>雁</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电话：</w:t>
      </w:r>
      <w:r>
        <w:rPr>
          <w:rFonts w:ascii="仿宋" w:hAnsi="仿宋" w:eastAsia="仿宋" w:cs="宋体"/>
          <w:color w:val="000000"/>
          <w:kern w:val="0"/>
          <w:sz w:val="32"/>
          <w:szCs w:val="32"/>
        </w:rPr>
        <w:t>4723391</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13787686955</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金洞管理区三支一扶工作协调管理办公室设管理区人社局</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联系人：何松青</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电话：</w:t>
      </w:r>
      <w:r>
        <w:rPr>
          <w:rFonts w:ascii="仿宋" w:hAnsi="仿宋" w:eastAsia="仿宋" w:cs="宋体"/>
          <w:color w:val="000000"/>
          <w:kern w:val="0"/>
          <w:sz w:val="32"/>
          <w:szCs w:val="32"/>
        </w:rPr>
        <w:t>3858045</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13974655749</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回龙圩管理区三支一扶工作协调管理办公室设管理区人社局</w:t>
      </w:r>
    </w:p>
    <w:p>
      <w:pPr>
        <w:widowControl/>
        <w:shd w:val="clear" w:color="auto" w:fill="FFFFFF"/>
        <w:spacing w:line="480" w:lineRule="atLeast"/>
        <w:ind w:firstLine="800"/>
        <w:jc w:val="left"/>
        <w:rPr>
          <w:rFonts w:ascii="微软雅黑" w:hAnsi="微软雅黑" w:eastAsia="微软雅黑" w:cs="宋体"/>
          <w:color w:val="000000"/>
          <w:kern w:val="0"/>
          <w:sz w:val="19"/>
          <w:szCs w:val="19"/>
        </w:rPr>
      </w:pPr>
      <w:r>
        <w:rPr>
          <w:rFonts w:hint="eastAsia" w:ascii="仿宋" w:hAnsi="仿宋" w:eastAsia="仿宋" w:cs="宋体"/>
          <w:color w:val="000000"/>
          <w:kern w:val="0"/>
          <w:sz w:val="32"/>
          <w:szCs w:val="32"/>
        </w:rPr>
        <w:t>联系人：王湘玲</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电话：</w:t>
      </w:r>
      <w:r>
        <w:rPr>
          <w:rFonts w:ascii="仿宋" w:hAnsi="仿宋" w:eastAsia="仿宋" w:cs="宋体"/>
          <w:color w:val="000000"/>
          <w:kern w:val="0"/>
          <w:sz w:val="32"/>
          <w:szCs w:val="32"/>
        </w:rPr>
        <w:t>5911878</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15116613875</w:t>
      </w:r>
    </w:p>
    <w:p/>
    <w:p>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5</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D3A53"/>
    <w:rsid w:val="3D2B7DF7"/>
    <w:rsid w:val="6A7D3A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2017-06-07T03:58:00Z</dcterms:created>
  <dc:creator>Administrator</dc:creator>
  <cp:lastModifiedBy>Administrator</cp:lastModifiedBy>
  <dcterms:modified xsi:type="dcterms:W3CDTF">2017-06-07T03:59:02Z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